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F2" w:rsidRPr="0019078D" w:rsidRDefault="006045F2" w:rsidP="006045F2">
      <w:pPr>
        <w:pStyle w:val="22"/>
        <w:tabs>
          <w:tab w:val="left" w:pos="180"/>
        </w:tabs>
        <w:spacing w:line="242" w:lineRule="auto"/>
        <w:jc w:val="both"/>
        <w:rPr>
          <w:szCs w:val="28"/>
        </w:rPr>
      </w:pPr>
    </w:p>
    <w:p w:rsidR="006045F2" w:rsidRPr="0019078D" w:rsidRDefault="006045F2" w:rsidP="006045F2">
      <w:pPr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РОССИЙСКАЯ ФЕДЕРАЦИЯ</w:t>
      </w:r>
    </w:p>
    <w:p w:rsidR="006045F2" w:rsidRPr="0019078D" w:rsidRDefault="006045F2" w:rsidP="006045F2">
      <w:pPr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РОСТОВСКАЯ ОБЛАСТЬ</w:t>
      </w:r>
    </w:p>
    <w:p w:rsidR="006045F2" w:rsidRPr="0019078D" w:rsidRDefault="006045F2" w:rsidP="006045F2">
      <w:pPr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МУНИЦИПАЛЬНОЕ ОБРАЗОВАНИЕ</w:t>
      </w:r>
    </w:p>
    <w:p w:rsidR="006045F2" w:rsidRPr="0019078D" w:rsidRDefault="006045F2" w:rsidP="006045F2">
      <w:pPr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«ПОЧТОВСКОЕ СЕЛЬСКОЕ ПОСЕЛЕНИЕ»</w:t>
      </w:r>
    </w:p>
    <w:p w:rsidR="006045F2" w:rsidRPr="0019078D" w:rsidRDefault="006045F2" w:rsidP="006045F2">
      <w:pPr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 xml:space="preserve">СОБРАНИЕ ДЕПУТАТОВ </w:t>
      </w:r>
    </w:p>
    <w:p w:rsidR="006045F2" w:rsidRPr="0019078D" w:rsidRDefault="006045F2" w:rsidP="006045F2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ПОЧТОВСКОГО СЕЛЬСКОГО ПОСЕЛЕНИЯ</w:t>
      </w:r>
    </w:p>
    <w:p w:rsidR="006045F2" w:rsidRPr="0019078D" w:rsidRDefault="006045F2" w:rsidP="006045F2">
      <w:pPr>
        <w:widowControl w:val="0"/>
        <w:suppressAutoHyphens/>
        <w:ind w:left="1134" w:right="679"/>
        <w:jc w:val="center"/>
        <w:rPr>
          <w:b/>
          <w:spacing w:val="28"/>
          <w:sz w:val="28"/>
          <w:szCs w:val="28"/>
        </w:rPr>
      </w:pPr>
      <w:r w:rsidRPr="0019078D">
        <w:rPr>
          <w:b/>
          <w:spacing w:val="28"/>
          <w:sz w:val="28"/>
          <w:szCs w:val="28"/>
        </w:rPr>
        <w:t>КОНСТАНТИНОВСКОГО РАЙОНА</w:t>
      </w:r>
    </w:p>
    <w:p w:rsidR="006045F2" w:rsidRPr="0019078D" w:rsidRDefault="006045F2" w:rsidP="006045F2">
      <w:pPr>
        <w:ind w:right="-30"/>
        <w:jc w:val="center"/>
        <w:rPr>
          <w:b/>
          <w:bCs/>
          <w:sz w:val="28"/>
          <w:szCs w:val="28"/>
        </w:rPr>
      </w:pPr>
    </w:p>
    <w:p w:rsidR="006045F2" w:rsidRPr="0019078D" w:rsidRDefault="006045F2" w:rsidP="006045F2">
      <w:pPr>
        <w:ind w:right="-30"/>
        <w:jc w:val="center"/>
        <w:rPr>
          <w:b/>
          <w:bCs/>
          <w:sz w:val="28"/>
          <w:szCs w:val="28"/>
        </w:rPr>
      </w:pPr>
      <w:r w:rsidRPr="0019078D">
        <w:rPr>
          <w:b/>
          <w:bCs/>
          <w:sz w:val="28"/>
          <w:szCs w:val="28"/>
        </w:rPr>
        <w:t>РЕШЕНИЕ</w:t>
      </w:r>
    </w:p>
    <w:p w:rsidR="006045F2" w:rsidRPr="0019078D" w:rsidRDefault="006045F2" w:rsidP="006045F2">
      <w:pPr>
        <w:jc w:val="center"/>
        <w:rPr>
          <w:sz w:val="28"/>
          <w:szCs w:val="28"/>
        </w:rPr>
      </w:pPr>
      <w:r w:rsidRPr="0019078D">
        <w:rPr>
          <w:sz w:val="28"/>
          <w:szCs w:val="28"/>
        </w:rPr>
        <w:t xml:space="preserve">                             </w:t>
      </w:r>
    </w:p>
    <w:p w:rsidR="006045F2" w:rsidRPr="0019078D" w:rsidRDefault="006045F2" w:rsidP="006045F2">
      <w:pPr>
        <w:pStyle w:val="ConsPlusTitle"/>
        <w:ind w:left="142" w:right="47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78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proofErr w:type="gramStart"/>
      <w:r w:rsidRPr="0019078D">
        <w:rPr>
          <w:rFonts w:ascii="Times New Roman" w:hAnsi="Times New Roman" w:cs="Times New Roman"/>
          <w:b w:val="0"/>
          <w:sz w:val="28"/>
          <w:szCs w:val="28"/>
        </w:rPr>
        <w:t>решение  Собрания</w:t>
      </w:r>
      <w:proofErr w:type="gramEnd"/>
      <w:r w:rsidRPr="0019078D">
        <w:rPr>
          <w:rFonts w:ascii="Times New Roman" w:hAnsi="Times New Roman" w:cs="Times New Roman"/>
          <w:b w:val="0"/>
          <w:sz w:val="28"/>
          <w:szCs w:val="28"/>
        </w:rPr>
        <w:t xml:space="preserve"> депутатов Почтовского сельского поселения «О бюджете Почтовского сельского поселения Константиновского района на 202</w:t>
      </w:r>
      <w:r w:rsidR="00245B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19078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245BA4">
        <w:rPr>
          <w:rFonts w:ascii="Times New Roman" w:hAnsi="Times New Roman" w:cs="Times New Roman"/>
          <w:b w:val="0"/>
          <w:sz w:val="28"/>
          <w:szCs w:val="28"/>
        </w:rPr>
        <w:t>4</w:t>
      </w:r>
      <w:r w:rsidRPr="0019078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45BA4">
        <w:rPr>
          <w:rFonts w:ascii="Times New Roman" w:hAnsi="Times New Roman" w:cs="Times New Roman"/>
          <w:b w:val="0"/>
          <w:sz w:val="28"/>
          <w:szCs w:val="28"/>
        </w:rPr>
        <w:t>5</w:t>
      </w:r>
      <w:r w:rsidRPr="001907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045F2" w:rsidRPr="0019078D" w:rsidRDefault="006045F2" w:rsidP="006045F2">
      <w:pPr>
        <w:pStyle w:val="ConsPlusTitle"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045F2" w:rsidRPr="0019078D" w:rsidRDefault="006045F2" w:rsidP="006045F2">
      <w:pPr>
        <w:pStyle w:val="ConsPlusTitle"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19078D">
        <w:rPr>
          <w:rFonts w:ascii="Times New Roman" w:hAnsi="Times New Roman" w:cs="Times New Roman"/>
          <w:b w:val="0"/>
          <w:sz w:val="28"/>
          <w:szCs w:val="28"/>
        </w:rPr>
        <w:t>Принято</w:t>
      </w:r>
    </w:p>
    <w:p w:rsidR="006045F2" w:rsidRPr="0019078D" w:rsidRDefault="006045F2" w:rsidP="006045F2">
      <w:pPr>
        <w:pStyle w:val="ConsPlusTitle"/>
        <w:ind w:left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Собранием депутатов                                                                 </w:t>
      </w:r>
      <w:r w:rsidR="00CB4BF1">
        <w:rPr>
          <w:rFonts w:ascii="Times New Roman" w:hAnsi="Times New Roman" w:cs="Times New Roman"/>
          <w:b w:val="0"/>
          <w:bCs w:val="0"/>
          <w:sz w:val="28"/>
          <w:szCs w:val="28"/>
        </w:rPr>
        <w:t>20.12.</w:t>
      </w:r>
      <w:r w:rsidR="00835976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524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774DDA" w:rsidRDefault="00774DDA" w:rsidP="00774DDA">
      <w:pPr>
        <w:pStyle w:val="31"/>
        <w:ind w:firstLine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</w:p>
    <w:p w:rsidR="00774DDA" w:rsidRDefault="00774DDA" w:rsidP="00774DDA">
      <w:pPr>
        <w:pStyle w:val="31"/>
        <w:ind w:firstLine="360"/>
        <w:rPr>
          <w:sz w:val="28"/>
          <w:szCs w:val="28"/>
          <w:lang w:val="ru-RU"/>
        </w:rPr>
      </w:pPr>
    </w:p>
    <w:p w:rsidR="00774DDA" w:rsidRDefault="00774DDA" w:rsidP="00774DDA">
      <w:pPr>
        <w:pStyle w:val="3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</w:t>
      </w:r>
    </w:p>
    <w:p w:rsidR="006045F2" w:rsidRPr="00774DDA" w:rsidRDefault="006045F2" w:rsidP="006045F2">
      <w:pPr>
        <w:pStyle w:val="ConsPlusTitle"/>
        <w:rPr>
          <w:b w:val="0"/>
          <w:bCs w:val="0"/>
          <w:sz w:val="28"/>
          <w:szCs w:val="28"/>
          <w:lang w:val="x-none"/>
        </w:rPr>
      </w:pPr>
    </w:p>
    <w:p w:rsidR="006045F2" w:rsidRPr="0019078D" w:rsidRDefault="006045F2" w:rsidP="006045F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</w:p>
    <w:p w:rsidR="006045F2" w:rsidRPr="0019078D" w:rsidRDefault="006045F2" w:rsidP="006045F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  <w:r w:rsidRPr="0019078D">
        <w:rPr>
          <w:b/>
          <w:sz w:val="28"/>
          <w:szCs w:val="28"/>
        </w:rPr>
        <w:t>СОБРАНИЕ ДЕПУТАТОВ</w:t>
      </w:r>
    </w:p>
    <w:p w:rsidR="006045F2" w:rsidRPr="0019078D" w:rsidRDefault="006045F2" w:rsidP="006045F2">
      <w:pPr>
        <w:tabs>
          <w:tab w:val="left" w:pos="709"/>
          <w:tab w:val="left" w:pos="9360"/>
          <w:tab w:val="left" w:pos="9540"/>
          <w:tab w:val="right" w:pos="9639"/>
        </w:tabs>
        <w:ind w:left="1260" w:right="381" w:hanging="540"/>
        <w:jc w:val="both"/>
        <w:rPr>
          <w:b/>
          <w:sz w:val="28"/>
          <w:szCs w:val="28"/>
        </w:rPr>
      </w:pPr>
      <w:r w:rsidRPr="0019078D">
        <w:rPr>
          <w:b/>
          <w:sz w:val="28"/>
          <w:szCs w:val="28"/>
        </w:rPr>
        <w:t xml:space="preserve">           ПОЧТОВСКОГО СЕЛЬСКОГО ПОСЕЛЕНИЯ</w:t>
      </w:r>
    </w:p>
    <w:p w:rsidR="006045F2" w:rsidRPr="0019078D" w:rsidRDefault="006045F2" w:rsidP="006045F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  <w:r w:rsidRPr="0019078D">
        <w:rPr>
          <w:b/>
          <w:sz w:val="28"/>
          <w:szCs w:val="28"/>
        </w:rPr>
        <w:t>РЕШИЛО:</w:t>
      </w:r>
    </w:p>
    <w:p w:rsidR="006045F2" w:rsidRPr="0019078D" w:rsidRDefault="006045F2" w:rsidP="006045F2">
      <w:pPr>
        <w:pStyle w:val="22"/>
        <w:tabs>
          <w:tab w:val="left" w:pos="180"/>
        </w:tabs>
        <w:spacing w:line="242" w:lineRule="auto"/>
        <w:jc w:val="both"/>
        <w:rPr>
          <w:szCs w:val="28"/>
        </w:rPr>
      </w:pPr>
    </w:p>
    <w:p w:rsidR="006045F2" w:rsidRDefault="006045F2" w:rsidP="006045F2">
      <w:pPr>
        <w:pStyle w:val="22"/>
        <w:numPr>
          <w:ilvl w:val="0"/>
          <w:numId w:val="17"/>
        </w:numPr>
        <w:tabs>
          <w:tab w:val="left" w:pos="180"/>
        </w:tabs>
        <w:spacing w:line="242" w:lineRule="auto"/>
        <w:ind w:left="0" w:firstLine="567"/>
        <w:jc w:val="both"/>
        <w:rPr>
          <w:szCs w:val="28"/>
        </w:rPr>
      </w:pPr>
      <w:r w:rsidRPr="0019078D">
        <w:rPr>
          <w:szCs w:val="28"/>
        </w:rPr>
        <w:t>Внести в решение Собрания депутатов Почтовского сельского поселения Константиновского района от 2</w:t>
      </w:r>
      <w:r w:rsidR="00245BA4">
        <w:rPr>
          <w:szCs w:val="28"/>
        </w:rPr>
        <w:t>6</w:t>
      </w:r>
      <w:r w:rsidRPr="0019078D">
        <w:rPr>
          <w:szCs w:val="28"/>
        </w:rPr>
        <w:t>.12.202</w:t>
      </w:r>
      <w:r w:rsidR="00245BA4">
        <w:rPr>
          <w:szCs w:val="28"/>
        </w:rPr>
        <w:t>2</w:t>
      </w:r>
      <w:r w:rsidRPr="0019078D">
        <w:rPr>
          <w:szCs w:val="28"/>
        </w:rPr>
        <w:t xml:space="preserve"> № </w:t>
      </w:r>
      <w:r w:rsidR="00245BA4">
        <w:rPr>
          <w:szCs w:val="28"/>
        </w:rPr>
        <w:t>78.</w:t>
      </w:r>
      <w:proofErr w:type="gramStart"/>
      <w:r w:rsidR="00245BA4">
        <w:rPr>
          <w:szCs w:val="28"/>
        </w:rPr>
        <w:t>10.сд</w:t>
      </w:r>
      <w:proofErr w:type="gramEnd"/>
      <w:r w:rsidR="00245BA4">
        <w:rPr>
          <w:szCs w:val="28"/>
        </w:rPr>
        <w:t>/36-Р</w:t>
      </w:r>
      <w:r w:rsidRPr="0019078D">
        <w:rPr>
          <w:szCs w:val="28"/>
        </w:rPr>
        <w:t xml:space="preserve"> «О бюджете Почтовского сельского поселения Константиновского района на 202</w:t>
      </w:r>
      <w:r w:rsidR="00245BA4">
        <w:rPr>
          <w:szCs w:val="28"/>
        </w:rPr>
        <w:t>3</w:t>
      </w:r>
      <w:r w:rsidRPr="0019078D">
        <w:rPr>
          <w:szCs w:val="28"/>
        </w:rPr>
        <w:t xml:space="preserve"> год и на плановый период 202</w:t>
      </w:r>
      <w:r w:rsidR="00245BA4">
        <w:rPr>
          <w:szCs w:val="28"/>
        </w:rPr>
        <w:t>4</w:t>
      </w:r>
      <w:r w:rsidRPr="0019078D">
        <w:rPr>
          <w:szCs w:val="28"/>
        </w:rPr>
        <w:t xml:space="preserve"> и 202</w:t>
      </w:r>
      <w:r w:rsidR="00245BA4">
        <w:rPr>
          <w:szCs w:val="28"/>
        </w:rPr>
        <w:t>5</w:t>
      </w:r>
      <w:r w:rsidRPr="0019078D">
        <w:rPr>
          <w:szCs w:val="28"/>
        </w:rPr>
        <w:t xml:space="preserve"> годов» следующие изменения: </w:t>
      </w:r>
    </w:p>
    <w:p w:rsidR="00245BA4" w:rsidRDefault="00245BA4" w:rsidP="006045F2">
      <w:pPr>
        <w:pStyle w:val="31"/>
        <w:tabs>
          <w:tab w:val="left" w:pos="180"/>
        </w:tabs>
        <w:spacing w:line="242" w:lineRule="auto"/>
        <w:ind w:left="568"/>
        <w:rPr>
          <w:sz w:val="28"/>
          <w:szCs w:val="28"/>
          <w:lang w:val="ru-RU"/>
        </w:rPr>
      </w:pPr>
    </w:p>
    <w:p w:rsidR="006045F2" w:rsidRPr="008F6121" w:rsidRDefault="006045F2" w:rsidP="006045F2">
      <w:pPr>
        <w:pStyle w:val="31"/>
        <w:tabs>
          <w:tab w:val="left" w:pos="180"/>
        </w:tabs>
        <w:spacing w:line="242" w:lineRule="auto"/>
        <w:ind w:left="568"/>
        <w:rPr>
          <w:sz w:val="28"/>
          <w:szCs w:val="28"/>
          <w:lang w:val="ru-RU"/>
        </w:rPr>
      </w:pPr>
      <w:r w:rsidRPr="008F6121">
        <w:rPr>
          <w:sz w:val="28"/>
          <w:szCs w:val="28"/>
        </w:rPr>
        <w:t xml:space="preserve">1) </w:t>
      </w:r>
      <w:r w:rsidRPr="008F6121">
        <w:rPr>
          <w:sz w:val="28"/>
          <w:szCs w:val="28"/>
          <w:lang w:val="ru-RU"/>
        </w:rPr>
        <w:t>в пункте 1</w:t>
      </w:r>
      <w:r w:rsidRPr="008F6121">
        <w:rPr>
          <w:sz w:val="28"/>
          <w:szCs w:val="28"/>
        </w:rPr>
        <w:t>:</w:t>
      </w:r>
    </w:p>
    <w:p w:rsidR="006045F2" w:rsidRDefault="006045F2" w:rsidP="006045F2">
      <w:pPr>
        <w:pStyle w:val="31"/>
        <w:tabs>
          <w:tab w:val="left" w:pos="180"/>
        </w:tabs>
        <w:spacing w:line="242" w:lineRule="auto"/>
        <w:rPr>
          <w:sz w:val="28"/>
          <w:szCs w:val="28"/>
          <w:lang w:val="ru-RU"/>
        </w:rPr>
      </w:pPr>
      <w:r w:rsidRPr="008F6121">
        <w:rPr>
          <w:sz w:val="28"/>
          <w:szCs w:val="28"/>
        </w:rPr>
        <w:t>в подпункте 1</w:t>
      </w:r>
      <w:r w:rsidRPr="008F6121">
        <w:rPr>
          <w:sz w:val="28"/>
          <w:szCs w:val="28"/>
          <w:lang w:val="ru-RU"/>
        </w:rPr>
        <w:t>:</w:t>
      </w:r>
    </w:p>
    <w:p w:rsidR="00091771" w:rsidRPr="00732B2B" w:rsidRDefault="00091771" w:rsidP="00091771">
      <w:pPr>
        <w:pStyle w:val="31"/>
        <w:tabs>
          <w:tab w:val="left" w:pos="180"/>
        </w:tabs>
        <w:spacing w:line="242" w:lineRule="auto"/>
        <w:rPr>
          <w:sz w:val="28"/>
          <w:szCs w:val="28"/>
        </w:rPr>
      </w:pPr>
      <w:r w:rsidRPr="008F6121">
        <w:rPr>
          <w:sz w:val="28"/>
          <w:szCs w:val="28"/>
        </w:rPr>
        <w:t xml:space="preserve">в части </w:t>
      </w:r>
      <w:r w:rsidR="009631B7">
        <w:rPr>
          <w:sz w:val="28"/>
          <w:szCs w:val="28"/>
          <w:lang w:val="ru-RU"/>
        </w:rPr>
        <w:t>1</w:t>
      </w:r>
      <w:r w:rsidRPr="008F6121">
        <w:rPr>
          <w:sz w:val="28"/>
          <w:szCs w:val="28"/>
        </w:rPr>
        <w:t xml:space="preserve"> </w:t>
      </w:r>
      <w:r w:rsidRPr="00732B2B">
        <w:rPr>
          <w:sz w:val="28"/>
          <w:szCs w:val="28"/>
        </w:rPr>
        <w:t>цифры «</w:t>
      </w:r>
      <w:r w:rsidRPr="00732B2B">
        <w:rPr>
          <w:sz w:val="28"/>
          <w:szCs w:val="28"/>
          <w:lang w:val="ru-RU"/>
        </w:rPr>
        <w:t>1</w:t>
      </w:r>
      <w:r w:rsidR="00767361" w:rsidRPr="00732B2B">
        <w:rPr>
          <w:sz w:val="28"/>
          <w:szCs w:val="28"/>
          <w:lang w:val="ru-RU"/>
        </w:rPr>
        <w:t>8</w:t>
      </w:r>
      <w:r w:rsidRPr="00732B2B">
        <w:rPr>
          <w:sz w:val="28"/>
          <w:szCs w:val="28"/>
        </w:rPr>
        <w:t> </w:t>
      </w:r>
      <w:r w:rsidR="00767361" w:rsidRPr="00732B2B">
        <w:rPr>
          <w:sz w:val="28"/>
          <w:szCs w:val="28"/>
          <w:lang w:val="ru-RU"/>
        </w:rPr>
        <w:t>0</w:t>
      </w:r>
      <w:r w:rsidR="009631B7" w:rsidRPr="00732B2B">
        <w:rPr>
          <w:sz w:val="28"/>
          <w:szCs w:val="28"/>
          <w:lang w:val="ru-RU"/>
        </w:rPr>
        <w:t>1</w:t>
      </w:r>
      <w:r w:rsidR="00767361" w:rsidRPr="00732B2B">
        <w:rPr>
          <w:sz w:val="28"/>
          <w:szCs w:val="28"/>
          <w:lang w:val="ru-RU"/>
        </w:rPr>
        <w:t>3</w:t>
      </w:r>
      <w:r w:rsidRPr="00732B2B">
        <w:rPr>
          <w:sz w:val="28"/>
          <w:szCs w:val="28"/>
          <w:lang w:val="ru-RU"/>
        </w:rPr>
        <w:t>,</w:t>
      </w:r>
      <w:r w:rsidR="00767361" w:rsidRPr="00732B2B">
        <w:rPr>
          <w:sz w:val="28"/>
          <w:szCs w:val="28"/>
          <w:lang w:val="ru-RU"/>
        </w:rPr>
        <w:t>8</w:t>
      </w:r>
      <w:r w:rsidRPr="00732B2B">
        <w:rPr>
          <w:sz w:val="28"/>
          <w:szCs w:val="28"/>
        </w:rPr>
        <w:t>»  заменить цифрами «</w:t>
      </w:r>
      <w:r w:rsidR="00767361" w:rsidRPr="00732B2B">
        <w:rPr>
          <w:sz w:val="28"/>
          <w:szCs w:val="28"/>
          <w:lang w:val="ru-RU"/>
        </w:rPr>
        <w:t>2</w:t>
      </w:r>
      <w:r w:rsidRPr="00732B2B">
        <w:rPr>
          <w:sz w:val="28"/>
          <w:szCs w:val="28"/>
          <w:lang w:val="ru-RU"/>
        </w:rPr>
        <w:t>1</w:t>
      </w:r>
      <w:r w:rsidRPr="00732B2B">
        <w:rPr>
          <w:sz w:val="28"/>
          <w:szCs w:val="28"/>
        </w:rPr>
        <w:t xml:space="preserve"> </w:t>
      </w:r>
      <w:r w:rsidR="00767361" w:rsidRPr="00732B2B">
        <w:rPr>
          <w:sz w:val="28"/>
          <w:szCs w:val="28"/>
          <w:lang w:val="ru-RU"/>
        </w:rPr>
        <w:t>210</w:t>
      </w:r>
      <w:r w:rsidRPr="00732B2B">
        <w:rPr>
          <w:sz w:val="28"/>
          <w:szCs w:val="28"/>
        </w:rPr>
        <w:t>,</w:t>
      </w:r>
      <w:r w:rsidR="00767361" w:rsidRPr="00732B2B">
        <w:rPr>
          <w:sz w:val="28"/>
          <w:szCs w:val="28"/>
          <w:lang w:val="ru-RU"/>
        </w:rPr>
        <w:t>4</w:t>
      </w:r>
      <w:r w:rsidRPr="00732B2B">
        <w:rPr>
          <w:sz w:val="28"/>
          <w:szCs w:val="28"/>
        </w:rPr>
        <w:t>»;</w:t>
      </w:r>
    </w:p>
    <w:p w:rsidR="006045F2" w:rsidRPr="00A02F6F" w:rsidRDefault="006045F2" w:rsidP="006045F2">
      <w:pPr>
        <w:pStyle w:val="31"/>
        <w:tabs>
          <w:tab w:val="left" w:pos="180"/>
        </w:tabs>
        <w:spacing w:line="242" w:lineRule="auto"/>
        <w:rPr>
          <w:sz w:val="28"/>
          <w:szCs w:val="28"/>
        </w:rPr>
      </w:pPr>
      <w:r w:rsidRPr="00A02F6F">
        <w:rPr>
          <w:sz w:val="28"/>
          <w:szCs w:val="28"/>
        </w:rPr>
        <w:t xml:space="preserve">в части </w:t>
      </w:r>
      <w:r w:rsidR="00245BA4" w:rsidRPr="00A02F6F">
        <w:rPr>
          <w:sz w:val="28"/>
          <w:szCs w:val="28"/>
          <w:lang w:val="ru-RU"/>
        </w:rPr>
        <w:t>2</w:t>
      </w:r>
      <w:r w:rsidRPr="00A02F6F">
        <w:rPr>
          <w:sz w:val="28"/>
          <w:szCs w:val="28"/>
        </w:rPr>
        <w:t xml:space="preserve"> цифры «</w:t>
      </w:r>
      <w:r w:rsidR="00245BA4" w:rsidRPr="00A02F6F">
        <w:rPr>
          <w:sz w:val="28"/>
          <w:szCs w:val="28"/>
          <w:lang w:val="ru-RU"/>
        </w:rPr>
        <w:t>18</w:t>
      </w:r>
      <w:r w:rsidR="00A02F6F" w:rsidRPr="00A02F6F">
        <w:rPr>
          <w:sz w:val="28"/>
          <w:szCs w:val="28"/>
          <w:lang w:val="ru-RU"/>
        </w:rPr>
        <w:t xml:space="preserve"> 814</w:t>
      </w:r>
      <w:r w:rsidR="0055557F" w:rsidRPr="00A02F6F">
        <w:rPr>
          <w:sz w:val="28"/>
          <w:szCs w:val="28"/>
          <w:lang w:val="ru-RU"/>
        </w:rPr>
        <w:t>,</w:t>
      </w:r>
      <w:r w:rsidR="00A02F6F" w:rsidRPr="00A02F6F">
        <w:rPr>
          <w:sz w:val="28"/>
          <w:szCs w:val="28"/>
          <w:lang w:val="ru-RU"/>
        </w:rPr>
        <w:t>8</w:t>
      </w:r>
      <w:r w:rsidRPr="00A02F6F">
        <w:rPr>
          <w:sz w:val="28"/>
          <w:szCs w:val="28"/>
        </w:rPr>
        <w:t>»  заменить цифрами</w:t>
      </w:r>
      <w:r w:rsidR="00A02F6F" w:rsidRPr="00A02F6F">
        <w:rPr>
          <w:sz w:val="28"/>
          <w:szCs w:val="28"/>
          <w:lang w:val="ru-RU"/>
        </w:rPr>
        <w:t xml:space="preserve"> «21</w:t>
      </w:r>
      <w:r w:rsidRPr="00A02F6F">
        <w:rPr>
          <w:sz w:val="28"/>
          <w:szCs w:val="28"/>
        </w:rPr>
        <w:t xml:space="preserve"> </w:t>
      </w:r>
      <w:r w:rsidR="009631B7" w:rsidRPr="00A02F6F">
        <w:rPr>
          <w:sz w:val="28"/>
          <w:szCs w:val="28"/>
          <w:lang w:val="ru-RU"/>
        </w:rPr>
        <w:t>8</w:t>
      </w:r>
      <w:r w:rsidR="00A02F6F" w:rsidRPr="00A02F6F">
        <w:rPr>
          <w:sz w:val="28"/>
          <w:szCs w:val="28"/>
          <w:lang w:val="ru-RU"/>
        </w:rPr>
        <w:t>27</w:t>
      </w:r>
      <w:r w:rsidRPr="00A02F6F">
        <w:rPr>
          <w:sz w:val="28"/>
          <w:szCs w:val="28"/>
        </w:rPr>
        <w:t>,</w:t>
      </w:r>
      <w:r w:rsidR="00A02F6F" w:rsidRPr="00A02F6F">
        <w:rPr>
          <w:sz w:val="28"/>
          <w:szCs w:val="28"/>
          <w:lang w:val="ru-RU"/>
        </w:rPr>
        <w:t>5</w:t>
      </w:r>
      <w:r w:rsidRPr="00A02F6F">
        <w:rPr>
          <w:sz w:val="28"/>
          <w:szCs w:val="28"/>
        </w:rPr>
        <w:t>»;</w:t>
      </w:r>
    </w:p>
    <w:p w:rsidR="000C566C" w:rsidRPr="00732B2B" w:rsidRDefault="006045F2" w:rsidP="00295C24">
      <w:pPr>
        <w:pStyle w:val="31"/>
        <w:tabs>
          <w:tab w:val="left" w:pos="180"/>
        </w:tabs>
        <w:spacing w:line="242" w:lineRule="auto"/>
        <w:rPr>
          <w:sz w:val="28"/>
          <w:szCs w:val="28"/>
        </w:rPr>
        <w:sectPr w:rsidR="000C566C" w:rsidRPr="00732B2B" w:rsidSect="009631B7">
          <w:footerReference w:type="even" r:id="rId8"/>
          <w:footerReference w:type="default" r:id="rId9"/>
          <w:pgSz w:w="11906" w:h="16838" w:code="9"/>
          <w:pgMar w:top="709" w:right="1418" w:bottom="1276" w:left="851" w:header="720" w:footer="720" w:gutter="0"/>
          <w:cols w:space="720"/>
        </w:sectPr>
      </w:pPr>
      <w:r w:rsidRPr="00732B2B">
        <w:rPr>
          <w:sz w:val="28"/>
          <w:szCs w:val="28"/>
        </w:rPr>
        <w:t xml:space="preserve">в части </w:t>
      </w:r>
      <w:r w:rsidR="00245BA4" w:rsidRPr="00732B2B">
        <w:rPr>
          <w:sz w:val="28"/>
          <w:szCs w:val="28"/>
          <w:lang w:val="ru-RU"/>
        </w:rPr>
        <w:t>3</w:t>
      </w:r>
      <w:r w:rsidRPr="00732B2B">
        <w:rPr>
          <w:sz w:val="28"/>
          <w:szCs w:val="28"/>
        </w:rPr>
        <w:t xml:space="preserve"> цифры</w:t>
      </w:r>
      <w:r w:rsidR="009631B7" w:rsidRPr="00732B2B">
        <w:rPr>
          <w:sz w:val="28"/>
          <w:szCs w:val="28"/>
          <w:lang w:val="ru-RU"/>
        </w:rPr>
        <w:t xml:space="preserve"> </w:t>
      </w:r>
      <w:r w:rsidRPr="00732B2B">
        <w:rPr>
          <w:sz w:val="28"/>
          <w:szCs w:val="28"/>
        </w:rPr>
        <w:t xml:space="preserve"> </w:t>
      </w:r>
      <w:r w:rsidR="009631B7" w:rsidRPr="00732B2B">
        <w:rPr>
          <w:sz w:val="28"/>
          <w:szCs w:val="28"/>
          <w:lang w:val="ru-RU"/>
        </w:rPr>
        <w:t>«</w:t>
      </w:r>
      <w:r w:rsidR="00767361" w:rsidRPr="00732B2B">
        <w:rPr>
          <w:sz w:val="28"/>
          <w:szCs w:val="28"/>
          <w:lang w:val="ru-RU"/>
        </w:rPr>
        <w:t>801</w:t>
      </w:r>
      <w:r w:rsidR="00245BA4" w:rsidRPr="00732B2B">
        <w:rPr>
          <w:sz w:val="28"/>
          <w:szCs w:val="28"/>
          <w:lang w:val="ru-RU"/>
        </w:rPr>
        <w:t>,0</w:t>
      </w:r>
      <w:r w:rsidRPr="00732B2B">
        <w:rPr>
          <w:sz w:val="28"/>
          <w:szCs w:val="28"/>
        </w:rPr>
        <w:t>»  заменить цифрами «</w:t>
      </w:r>
      <w:r w:rsidR="00767361" w:rsidRPr="00732B2B">
        <w:rPr>
          <w:sz w:val="28"/>
          <w:szCs w:val="28"/>
          <w:lang w:val="ru-RU"/>
        </w:rPr>
        <w:t>617</w:t>
      </w:r>
      <w:r w:rsidRPr="00732B2B">
        <w:rPr>
          <w:sz w:val="28"/>
          <w:szCs w:val="28"/>
        </w:rPr>
        <w:t>,</w:t>
      </w:r>
      <w:r w:rsidR="00767361" w:rsidRPr="00732B2B">
        <w:rPr>
          <w:sz w:val="28"/>
          <w:szCs w:val="28"/>
          <w:lang w:val="ru-RU"/>
        </w:rPr>
        <w:t>1</w:t>
      </w:r>
      <w:r w:rsidRPr="00732B2B">
        <w:rPr>
          <w:sz w:val="28"/>
          <w:szCs w:val="28"/>
        </w:rPr>
        <w:t>»;</w:t>
      </w:r>
    </w:p>
    <w:p w:rsidR="00295C24" w:rsidRDefault="00295C24" w:rsidP="00295C24">
      <w:pPr>
        <w:pStyle w:val="31"/>
        <w:tabs>
          <w:tab w:val="left" w:pos="180"/>
        </w:tabs>
        <w:spacing w:line="242" w:lineRule="auto"/>
        <w:rPr>
          <w:sz w:val="28"/>
          <w:szCs w:val="28"/>
        </w:rPr>
      </w:pPr>
    </w:p>
    <w:p w:rsidR="000C566C" w:rsidRDefault="009631B7" w:rsidP="000C566C">
      <w:pPr>
        <w:pStyle w:val="31"/>
        <w:tabs>
          <w:tab w:val="left" w:pos="180"/>
        </w:tabs>
        <w:spacing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AA4621">
        <w:rPr>
          <w:sz w:val="28"/>
          <w:szCs w:val="28"/>
        </w:rPr>
        <w:t xml:space="preserve">Приложение  «Объем поступлений доходов бюджета </w:t>
      </w:r>
      <w:proofErr w:type="spellStart"/>
      <w:r w:rsidRPr="00AA4621">
        <w:rPr>
          <w:sz w:val="28"/>
          <w:szCs w:val="28"/>
        </w:rPr>
        <w:t>Почтовского</w:t>
      </w:r>
      <w:proofErr w:type="spellEnd"/>
      <w:r w:rsidRPr="00AA4621">
        <w:rPr>
          <w:sz w:val="28"/>
          <w:szCs w:val="28"/>
        </w:rPr>
        <w:t xml:space="preserve"> сельского поселения Константиновского района</w:t>
      </w:r>
      <w:r>
        <w:rPr>
          <w:sz w:val="28"/>
          <w:szCs w:val="28"/>
        </w:rPr>
        <w:t xml:space="preserve"> </w:t>
      </w:r>
      <w:r w:rsidRPr="00AA462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A46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A462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A4621">
        <w:rPr>
          <w:sz w:val="28"/>
          <w:szCs w:val="28"/>
        </w:rPr>
        <w:t xml:space="preserve"> годов» изложить в следующей редакции:</w:t>
      </w:r>
    </w:p>
    <w:p w:rsidR="009631B7" w:rsidRPr="00900E08" w:rsidRDefault="000C566C" w:rsidP="000C566C">
      <w:pPr>
        <w:pStyle w:val="31"/>
        <w:tabs>
          <w:tab w:val="left" w:pos="180"/>
        </w:tabs>
        <w:spacing w:line="24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704">
        <w:rPr>
          <w:sz w:val="28"/>
          <w:szCs w:val="28"/>
        </w:rPr>
        <w:t>«</w:t>
      </w:r>
      <w:r w:rsidR="009631B7" w:rsidRPr="00900E08">
        <w:rPr>
          <w:sz w:val="28"/>
          <w:szCs w:val="28"/>
        </w:rPr>
        <w:t>Приложение 1</w:t>
      </w:r>
    </w:p>
    <w:p w:rsidR="009631B7" w:rsidRPr="00900E08" w:rsidRDefault="009631B7" w:rsidP="009631B7">
      <w:pPr>
        <w:ind w:left="10065"/>
        <w:jc w:val="center"/>
        <w:rPr>
          <w:sz w:val="28"/>
          <w:szCs w:val="28"/>
        </w:rPr>
      </w:pPr>
      <w:r w:rsidRPr="00900E08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900E08">
        <w:rPr>
          <w:sz w:val="28"/>
          <w:szCs w:val="28"/>
        </w:rPr>
        <w:t xml:space="preserve"> Собрания депутатов</w:t>
      </w:r>
    </w:p>
    <w:p w:rsidR="009631B7" w:rsidRPr="00900E08" w:rsidRDefault="009631B7" w:rsidP="009631B7">
      <w:pPr>
        <w:ind w:left="10065"/>
        <w:jc w:val="center"/>
        <w:rPr>
          <w:sz w:val="28"/>
          <w:szCs w:val="28"/>
        </w:rPr>
      </w:pPr>
      <w:proofErr w:type="spellStart"/>
      <w:r w:rsidRPr="00E7002D">
        <w:rPr>
          <w:bCs/>
          <w:color w:val="000000"/>
          <w:sz w:val="28"/>
          <w:szCs w:val="28"/>
        </w:rPr>
        <w:t>Почтовского</w:t>
      </w:r>
      <w:proofErr w:type="spellEnd"/>
      <w:r w:rsidRPr="00E7002D">
        <w:rPr>
          <w:bCs/>
          <w:color w:val="000000"/>
          <w:sz w:val="28"/>
          <w:szCs w:val="28"/>
        </w:rPr>
        <w:t xml:space="preserve"> сельского </w:t>
      </w:r>
      <w:proofErr w:type="gramStart"/>
      <w:r w:rsidRPr="00E7002D">
        <w:rPr>
          <w:bCs/>
          <w:color w:val="000000"/>
          <w:sz w:val="28"/>
          <w:szCs w:val="28"/>
        </w:rPr>
        <w:t xml:space="preserve">поселения  </w:t>
      </w:r>
      <w:r w:rsidR="000C566C">
        <w:rPr>
          <w:sz w:val="28"/>
          <w:szCs w:val="28"/>
        </w:rPr>
        <w:t>«</w:t>
      </w:r>
      <w:proofErr w:type="gramEnd"/>
      <w:r w:rsidRPr="00E7002D">
        <w:rPr>
          <w:sz w:val="28"/>
          <w:szCs w:val="28"/>
        </w:rPr>
        <w:t xml:space="preserve">О бюджете </w:t>
      </w:r>
      <w:proofErr w:type="spellStart"/>
      <w:r w:rsidRPr="00E7002D">
        <w:rPr>
          <w:bCs/>
          <w:color w:val="000000"/>
          <w:sz w:val="28"/>
          <w:szCs w:val="28"/>
        </w:rPr>
        <w:t>Почтовского</w:t>
      </w:r>
      <w:proofErr w:type="spellEnd"/>
      <w:r w:rsidRPr="00E7002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00E08">
        <w:rPr>
          <w:sz w:val="28"/>
          <w:szCs w:val="28"/>
        </w:rPr>
        <w:t>Константиновского района</w:t>
      </w:r>
    </w:p>
    <w:p w:rsidR="009631B7" w:rsidRPr="00900E08" w:rsidRDefault="009631B7" w:rsidP="009631B7">
      <w:pPr>
        <w:ind w:left="10065"/>
        <w:jc w:val="center"/>
        <w:rPr>
          <w:sz w:val="28"/>
          <w:szCs w:val="28"/>
        </w:rPr>
      </w:pPr>
      <w:r w:rsidRPr="00900E0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900E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</w:p>
    <w:p w:rsidR="009631B7" w:rsidRDefault="009631B7" w:rsidP="009631B7">
      <w:pPr>
        <w:ind w:left="10065"/>
        <w:jc w:val="center"/>
        <w:rPr>
          <w:sz w:val="28"/>
          <w:szCs w:val="28"/>
        </w:rPr>
      </w:pPr>
      <w:r w:rsidRPr="00900E08">
        <w:rPr>
          <w:sz w:val="28"/>
          <w:szCs w:val="28"/>
        </w:rPr>
        <w:t>и 20</w:t>
      </w:r>
      <w:r>
        <w:rPr>
          <w:sz w:val="28"/>
          <w:szCs w:val="28"/>
        </w:rPr>
        <w:t>25</w:t>
      </w:r>
      <w:r w:rsidR="000C566C">
        <w:rPr>
          <w:sz w:val="28"/>
          <w:szCs w:val="28"/>
        </w:rPr>
        <w:t xml:space="preserve"> годов»</w:t>
      </w:r>
    </w:p>
    <w:p w:rsidR="009631B7" w:rsidRDefault="009631B7" w:rsidP="009631B7">
      <w:pPr>
        <w:ind w:left="10065"/>
        <w:jc w:val="center"/>
        <w:rPr>
          <w:sz w:val="28"/>
          <w:szCs w:val="28"/>
        </w:rPr>
      </w:pPr>
    </w:p>
    <w:p w:rsidR="009631B7" w:rsidRDefault="009631B7" w:rsidP="009631B7">
      <w:pPr>
        <w:jc w:val="center"/>
        <w:rPr>
          <w:b/>
          <w:bCs/>
          <w:color w:val="000000"/>
          <w:sz w:val="28"/>
          <w:szCs w:val="28"/>
        </w:rPr>
      </w:pPr>
      <w:r w:rsidRPr="00900E08">
        <w:rPr>
          <w:b/>
          <w:bCs/>
          <w:color w:val="000000"/>
          <w:sz w:val="28"/>
          <w:szCs w:val="28"/>
        </w:rPr>
        <w:t xml:space="preserve">Объем поступлений доходов бюджета </w:t>
      </w:r>
      <w:proofErr w:type="spellStart"/>
      <w:r>
        <w:rPr>
          <w:b/>
          <w:bCs/>
          <w:color w:val="000000"/>
          <w:sz w:val="28"/>
          <w:szCs w:val="28"/>
        </w:rPr>
        <w:t>Почтовского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Pr="00900E08">
        <w:rPr>
          <w:b/>
          <w:bCs/>
          <w:color w:val="000000"/>
          <w:sz w:val="28"/>
          <w:szCs w:val="28"/>
        </w:rPr>
        <w:t>Константиновского района</w:t>
      </w:r>
    </w:p>
    <w:p w:rsidR="009631B7" w:rsidRPr="00214C52" w:rsidRDefault="009631B7" w:rsidP="009631B7">
      <w:pPr>
        <w:jc w:val="center"/>
        <w:rPr>
          <w:b/>
          <w:kern w:val="2"/>
          <w:sz w:val="28"/>
          <w:szCs w:val="28"/>
        </w:rPr>
      </w:pPr>
      <w:r w:rsidRPr="00900E08">
        <w:rPr>
          <w:b/>
          <w:bCs/>
          <w:color w:val="000000"/>
          <w:sz w:val="28"/>
          <w:szCs w:val="28"/>
        </w:rPr>
        <w:t>на</w:t>
      </w:r>
      <w:r w:rsidRPr="00214C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214C52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24</w:t>
      </w:r>
      <w:r w:rsidRPr="00214C5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214C52">
        <w:rPr>
          <w:b/>
          <w:sz w:val="28"/>
          <w:szCs w:val="28"/>
        </w:rPr>
        <w:t xml:space="preserve"> годов</w:t>
      </w:r>
    </w:p>
    <w:p w:rsidR="009631B7" w:rsidRDefault="009631B7" w:rsidP="009631B7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  <w:gridCol w:w="1843"/>
        <w:gridCol w:w="1843"/>
        <w:gridCol w:w="1843"/>
      </w:tblGrid>
      <w:tr w:rsidR="009631B7" w:rsidRPr="00C76E4A" w:rsidTr="002F2141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7" w:rsidRPr="008C18BA" w:rsidRDefault="009631B7" w:rsidP="002F2141">
            <w:pPr>
              <w:jc w:val="center"/>
              <w:rPr>
                <w:b/>
                <w:bCs/>
                <w:sz w:val="28"/>
                <w:szCs w:val="28"/>
              </w:rPr>
            </w:pPr>
            <w:r w:rsidRPr="008C18B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7" w:rsidRPr="008C18BA" w:rsidRDefault="009631B7" w:rsidP="002F2141">
            <w:pPr>
              <w:jc w:val="center"/>
              <w:rPr>
                <w:b/>
                <w:bCs/>
                <w:sz w:val="28"/>
                <w:szCs w:val="28"/>
              </w:rPr>
            </w:pPr>
            <w:r w:rsidRPr="008C18B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B7" w:rsidRPr="008C18BA" w:rsidRDefault="009631B7" w:rsidP="002F21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B7" w:rsidRPr="008C18BA" w:rsidRDefault="009631B7" w:rsidP="002F21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B7" w:rsidRPr="008C18BA" w:rsidRDefault="009631B7" w:rsidP="002F21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8BA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8C18B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631B7" w:rsidRPr="00C76E4A" w:rsidRDefault="009631B7" w:rsidP="009631B7">
      <w:pPr>
        <w:rPr>
          <w:sz w:val="2"/>
          <w:szCs w:val="2"/>
        </w:rPr>
      </w:pP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2979"/>
        <w:gridCol w:w="7086"/>
        <w:gridCol w:w="1843"/>
        <w:gridCol w:w="1843"/>
        <w:gridCol w:w="1843"/>
      </w:tblGrid>
      <w:tr w:rsidR="009631B7" w:rsidRPr="009404F4" w:rsidTr="009755F8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9404F4" w:rsidRDefault="009631B7" w:rsidP="002F2141">
            <w:pPr>
              <w:jc w:val="center"/>
              <w:rPr>
                <w:sz w:val="28"/>
                <w:szCs w:val="28"/>
              </w:rPr>
            </w:pPr>
            <w:bookmarkStart w:id="0" w:name="RANGE!A1:D202"/>
            <w:r w:rsidRPr="009404F4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9404F4" w:rsidRDefault="009631B7" w:rsidP="002F2141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9404F4" w:rsidRDefault="009631B7" w:rsidP="002F2141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9404F4" w:rsidRDefault="009631B7" w:rsidP="002F2141">
            <w:pPr>
              <w:jc w:val="center"/>
              <w:rPr>
                <w:sz w:val="28"/>
                <w:szCs w:val="28"/>
              </w:rPr>
            </w:pPr>
            <w:r w:rsidRPr="00940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B7" w:rsidRPr="009404F4" w:rsidRDefault="009631B7" w:rsidP="002F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4B758C" w:rsidP="00D45F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45F7A">
              <w:rPr>
                <w:bCs/>
                <w:color w:val="000000"/>
                <w:sz w:val="28"/>
                <w:szCs w:val="28"/>
              </w:rPr>
              <w:t>441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>,</w:t>
            </w:r>
            <w:r w:rsidR="00D45F7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10 516,4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10 955,2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1 597,0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1 780,0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1 786,0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1 597,0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1 780,0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1 786,0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</w:t>
            </w:r>
          </w:p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lastRenderedPageBreak/>
              <w:t>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lastRenderedPageBreak/>
              <w:t>1 597,0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1 780,0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1 786,0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D45F7A" w:rsidP="00D45F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62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>2,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4 575,8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4 801,1</w:t>
            </w: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A" w:rsidRPr="008B1809" w:rsidRDefault="00D45F7A" w:rsidP="00D45F7A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A" w:rsidRPr="008B1809" w:rsidRDefault="00D45F7A" w:rsidP="00D45F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62</w:t>
            </w:r>
            <w:r w:rsidRPr="008B1809">
              <w:rPr>
                <w:bCs/>
                <w:color w:val="000000"/>
                <w:sz w:val="28"/>
                <w:szCs w:val="28"/>
              </w:rPr>
              <w:t>2,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4 575,8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4 801,1</w:t>
            </w: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A" w:rsidRPr="008B1809" w:rsidRDefault="00D45F7A" w:rsidP="00D45F7A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A" w:rsidRPr="008B1809" w:rsidRDefault="00D45F7A" w:rsidP="00D45F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62</w:t>
            </w:r>
            <w:r w:rsidRPr="008B1809">
              <w:rPr>
                <w:bCs/>
                <w:color w:val="000000"/>
                <w:sz w:val="28"/>
                <w:szCs w:val="28"/>
              </w:rPr>
              <w:t>2,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4 575,8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4 801,1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3 954,0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4 149,0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4 356,0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165,0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3 789,0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3 984,0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4 191,0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3 333,0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3 519,0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3 716,0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3 333,0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3 519,0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3 716,0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10,4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10,4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10,4</w:t>
            </w:r>
          </w:p>
        </w:tc>
      </w:tr>
      <w:tr w:rsidR="009755F8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F8" w:rsidRPr="009755F8" w:rsidRDefault="009755F8" w:rsidP="009755F8">
            <w:pPr>
              <w:jc w:val="both"/>
              <w:rPr>
                <w:color w:val="000000"/>
                <w:sz w:val="28"/>
                <w:szCs w:val="28"/>
              </w:rPr>
            </w:pPr>
            <w:r w:rsidRPr="009755F8"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F8" w:rsidRPr="009755F8" w:rsidRDefault="009755F8" w:rsidP="009755F8">
            <w:pPr>
              <w:jc w:val="both"/>
              <w:rPr>
                <w:color w:val="000000"/>
                <w:sz w:val="28"/>
                <w:szCs w:val="28"/>
              </w:rPr>
            </w:pPr>
            <w:r w:rsidRPr="009755F8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F8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  <w:r w:rsidR="009755F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5F8" w:rsidRPr="008B1809" w:rsidRDefault="009755F8" w:rsidP="009755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F8" w:rsidRPr="008B1809" w:rsidRDefault="009755F8" w:rsidP="009755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64 340,2 39 388,2 39 317,5 8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Default="00D45F7A" w:rsidP="00D45F7A">
            <w:pPr>
              <w:jc w:val="right"/>
            </w:pPr>
            <w:r w:rsidRPr="00551080">
              <w:rPr>
                <w:color w:val="000000"/>
                <w:sz w:val="28"/>
                <w:szCs w:val="28"/>
              </w:rPr>
              <w:t>235,7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Default="00D45F7A" w:rsidP="00D45F7A">
            <w:pPr>
              <w:jc w:val="right"/>
            </w:pPr>
            <w:r w:rsidRPr="00551080">
              <w:rPr>
                <w:color w:val="000000"/>
                <w:sz w:val="28"/>
                <w:szCs w:val="28"/>
              </w:rPr>
              <w:t>235,7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111 05025 10 0000 120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получаемые в виде арендной платы, а также средства от продажи права на заключение  договоров аренды за земли, находящиеся в собственности поселений ( за</w:t>
            </w:r>
            <w:r w:rsidRPr="00D12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Default="00D45F7A" w:rsidP="00D45F7A">
            <w:pPr>
              <w:jc w:val="right"/>
            </w:pPr>
            <w:r w:rsidRPr="00551080">
              <w:rPr>
                <w:color w:val="000000"/>
                <w:sz w:val="28"/>
                <w:szCs w:val="28"/>
              </w:rPr>
              <w:t>235,7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6A1C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C" w:rsidRPr="00DC6A1C" w:rsidRDefault="00DC6A1C" w:rsidP="00DC6A1C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>1 14 00000 00 0000 000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C" w:rsidRPr="00DC6A1C" w:rsidRDefault="00DC6A1C" w:rsidP="00DC6A1C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1C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DC6A1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A1C" w:rsidRPr="008B1809" w:rsidRDefault="00DC6A1C" w:rsidP="00DC6A1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C" w:rsidRPr="008B1809" w:rsidRDefault="00DC6A1C" w:rsidP="00DC6A1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>1 14 06000 00 0000 430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 w:rsidRPr="00DC6A1C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4B758C" w:rsidRDefault="00D45F7A" w:rsidP="00D45F7A">
            <w:pPr>
              <w:jc w:val="both"/>
              <w:rPr>
                <w:sz w:val="28"/>
                <w:szCs w:val="28"/>
              </w:rPr>
            </w:pPr>
            <w:r w:rsidRPr="004B758C">
              <w:rPr>
                <w:sz w:val="28"/>
                <w:szCs w:val="28"/>
              </w:rPr>
              <w:t>1 14 06020 00 0000 430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4B758C" w:rsidRDefault="00D45F7A" w:rsidP="00D45F7A">
            <w:pPr>
              <w:jc w:val="both"/>
              <w:rPr>
                <w:sz w:val="28"/>
                <w:szCs w:val="28"/>
              </w:rPr>
            </w:pPr>
            <w:r w:rsidRPr="004B758C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Pr="004B758C">
              <w:rPr>
                <w:sz w:val="28"/>
                <w:szCs w:val="28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F7A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DC6A1C" w:rsidRDefault="00D45F7A" w:rsidP="00D4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FB4">
              <w:rPr>
                <w:sz w:val="28"/>
                <w:szCs w:val="28"/>
              </w:rPr>
              <w:t>оходы от продажи земельных участков</w:t>
            </w:r>
            <w:r>
              <w:rPr>
                <w:sz w:val="28"/>
                <w:szCs w:val="28"/>
              </w:rPr>
              <w:t>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7A" w:rsidRPr="008B1809" w:rsidRDefault="00D45F7A" w:rsidP="00D45F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1,7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6955F0" w:rsidP="006955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769</w:t>
            </w:r>
            <w:r w:rsidR="009631B7" w:rsidRPr="008B180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5 852,6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5 308,7</w:t>
            </w:r>
          </w:p>
        </w:tc>
      </w:tr>
      <w:tr w:rsidR="006955F0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5F0" w:rsidRPr="008B1809" w:rsidRDefault="006955F0" w:rsidP="006955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5F0" w:rsidRPr="008B1809" w:rsidRDefault="006955F0" w:rsidP="006955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5F0" w:rsidRPr="008B1809" w:rsidRDefault="006955F0" w:rsidP="006955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8B180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769</w:t>
            </w:r>
            <w:r w:rsidRPr="008B180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5F0" w:rsidRPr="008B1809" w:rsidRDefault="006955F0" w:rsidP="006955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5 852,6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6955F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B1809">
              <w:rPr>
                <w:bCs/>
                <w:color w:val="000000"/>
                <w:sz w:val="28"/>
                <w:szCs w:val="28"/>
              </w:rPr>
              <w:t>5 308,7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7 487,5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5 545,4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4 990,9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6 931,8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5 545,4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4 990,9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6 931,8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5 545,4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4 990,9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555,7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555,7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81DA2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781DA2">
              <w:rPr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781DA2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55F0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6955F0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55F0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6955F0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6955F0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Default="006955F0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6955F0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6955F0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29</w:t>
            </w:r>
            <w:r w:rsidR="006955F0">
              <w:rPr>
                <w:color w:val="000000"/>
                <w:sz w:val="28"/>
                <w:szCs w:val="28"/>
              </w:rPr>
              <w:t>9</w:t>
            </w:r>
            <w:r w:rsidRPr="008B1809">
              <w:rPr>
                <w:color w:val="000000"/>
                <w:sz w:val="28"/>
                <w:szCs w:val="28"/>
              </w:rPr>
              <w:t>,</w:t>
            </w:r>
            <w:r w:rsidR="006955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317,8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6955F0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29</w:t>
            </w:r>
            <w:r w:rsidR="006955F0">
              <w:rPr>
                <w:color w:val="000000"/>
                <w:sz w:val="28"/>
                <w:szCs w:val="28"/>
              </w:rPr>
              <w:t>9</w:t>
            </w:r>
            <w:r w:rsidRPr="008B1809">
              <w:rPr>
                <w:color w:val="000000"/>
                <w:sz w:val="28"/>
                <w:szCs w:val="28"/>
              </w:rPr>
              <w:t>,</w:t>
            </w:r>
            <w:r w:rsidR="006955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spellStart"/>
            <w:r w:rsidRPr="008B1809">
              <w:rPr>
                <w:color w:val="000000"/>
                <w:sz w:val="28"/>
                <w:szCs w:val="28"/>
              </w:rPr>
              <w:t>органамиместного</w:t>
            </w:r>
            <w:proofErr w:type="spellEnd"/>
            <w:r w:rsidRPr="008B1809">
              <w:rPr>
                <w:color w:val="000000"/>
                <w:sz w:val="28"/>
                <w:szCs w:val="28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6955F0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29</w:t>
            </w:r>
            <w:r w:rsidR="006955F0">
              <w:rPr>
                <w:color w:val="000000"/>
                <w:sz w:val="28"/>
                <w:szCs w:val="28"/>
              </w:rPr>
              <w:t>9</w:t>
            </w:r>
            <w:r w:rsidRPr="008B1809">
              <w:rPr>
                <w:color w:val="000000"/>
                <w:sz w:val="28"/>
                <w:szCs w:val="28"/>
              </w:rPr>
              <w:t>,</w:t>
            </w:r>
            <w:r w:rsidR="006955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781DA2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781DA2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781DA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DA2" w:rsidRPr="008B1809" w:rsidRDefault="00781DA2" w:rsidP="006955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A2" w:rsidRPr="008B1809" w:rsidRDefault="00781DA2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55F0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202 49999 00 0000 150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6955F0">
            <w:pPr>
              <w:pStyle w:val="s16"/>
              <w:spacing w:before="75" w:after="75"/>
              <w:ind w:left="75" w:right="75"/>
              <w:jc w:val="both"/>
              <w:rPr>
                <w:color w:val="000000"/>
                <w:sz w:val="28"/>
                <w:szCs w:val="28"/>
              </w:rPr>
            </w:pPr>
            <w:r w:rsidRPr="006955F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6955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55F0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6955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both"/>
              <w:rPr>
                <w:color w:val="000000"/>
                <w:sz w:val="28"/>
                <w:szCs w:val="28"/>
              </w:rPr>
            </w:pPr>
            <w:r w:rsidRPr="006955F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6955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F0" w:rsidRPr="008B1809" w:rsidRDefault="006955F0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631B7" w:rsidRPr="00A319DC" w:rsidTr="009755F8">
        <w:trPr>
          <w:trHeight w:val="31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1B7" w:rsidRPr="004B758C" w:rsidRDefault="004B758C" w:rsidP="002F21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B758C">
              <w:rPr>
                <w:color w:val="000000"/>
                <w:sz w:val="28"/>
                <w:szCs w:val="28"/>
              </w:rPr>
              <w:t>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6955F0" w:rsidP="004B75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16 369,0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B7" w:rsidRPr="008B1809" w:rsidRDefault="009631B7" w:rsidP="002F2141">
            <w:pPr>
              <w:jc w:val="right"/>
              <w:rPr>
                <w:color w:val="000000"/>
                <w:sz w:val="28"/>
                <w:szCs w:val="28"/>
              </w:rPr>
            </w:pPr>
            <w:r w:rsidRPr="008B1809">
              <w:rPr>
                <w:color w:val="000000"/>
                <w:sz w:val="28"/>
                <w:szCs w:val="28"/>
              </w:rPr>
              <w:t>16 263,9</w:t>
            </w:r>
            <w:r w:rsidR="00617704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755F8" w:rsidRDefault="009755F8" w:rsidP="006045F2">
      <w:pPr>
        <w:jc w:val="both"/>
        <w:rPr>
          <w:sz w:val="28"/>
          <w:szCs w:val="28"/>
        </w:rPr>
      </w:pPr>
    </w:p>
    <w:p w:rsidR="009755F8" w:rsidRDefault="009755F8" w:rsidP="006045F2">
      <w:pPr>
        <w:jc w:val="both"/>
        <w:rPr>
          <w:sz w:val="28"/>
          <w:szCs w:val="28"/>
        </w:rPr>
      </w:pPr>
    </w:p>
    <w:p w:rsidR="006045F2" w:rsidRDefault="006764A2" w:rsidP="006045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45F2">
        <w:rPr>
          <w:sz w:val="28"/>
          <w:szCs w:val="28"/>
        </w:rPr>
        <w:t>)</w:t>
      </w:r>
      <w:r w:rsidR="006045F2">
        <w:rPr>
          <w:sz w:val="28"/>
          <w:szCs w:val="28"/>
        </w:rPr>
        <w:tab/>
      </w:r>
      <w:r w:rsidR="006045F2" w:rsidRPr="00AA4621">
        <w:rPr>
          <w:sz w:val="28"/>
          <w:szCs w:val="28"/>
        </w:rPr>
        <w:t xml:space="preserve">Приложение </w:t>
      </w:r>
      <w:r w:rsidR="00245BA4">
        <w:rPr>
          <w:sz w:val="28"/>
          <w:szCs w:val="28"/>
        </w:rPr>
        <w:t>2</w:t>
      </w:r>
      <w:r w:rsidR="006045F2" w:rsidRPr="00AA4621">
        <w:rPr>
          <w:sz w:val="28"/>
          <w:szCs w:val="28"/>
        </w:rPr>
        <w:t xml:space="preserve"> </w:t>
      </w:r>
      <w:r w:rsidR="00245BA4" w:rsidRPr="0019078D">
        <w:rPr>
          <w:sz w:val="28"/>
          <w:szCs w:val="28"/>
        </w:rPr>
        <w:t>«Источники финансирования дефицита бюджета Почтовского сельского поселения Константиновского района на 202</w:t>
      </w:r>
      <w:r w:rsidR="00245BA4">
        <w:rPr>
          <w:sz w:val="28"/>
          <w:szCs w:val="28"/>
        </w:rPr>
        <w:t>3</w:t>
      </w:r>
      <w:r w:rsidR="00245BA4" w:rsidRPr="0019078D">
        <w:rPr>
          <w:sz w:val="28"/>
          <w:szCs w:val="28"/>
        </w:rPr>
        <w:t xml:space="preserve"> год и на плановый период 202</w:t>
      </w:r>
      <w:r w:rsidR="00245BA4">
        <w:rPr>
          <w:sz w:val="28"/>
          <w:szCs w:val="28"/>
        </w:rPr>
        <w:t>4</w:t>
      </w:r>
      <w:r w:rsidR="00245BA4" w:rsidRPr="0019078D">
        <w:rPr>
          <w:sz w:val="28"/>
          <w:szCs w:val="28"/>
        </w:rPr>
        <w:t xml:space="preserve"> и 202</w:t>
      </w:r>
      <w:r w:rsidR="00245BA4">
        <w:rPr>
          <w:sz w:val="28"/>
          <w:szCs w:val="28"/>
        </w:rPr>
        <w:t>5</w:t>
      </w:r>
      <w:r w:rsidR="00245BA4" w:rsidRPr="0019078D">
        <w:rPr>
          <w:sz w:val="28"/>
          <w:szCs w:val="28"/>
        </w:rPr>
        <w:t xml:space="preserve"> годов</w:t>
      </w:r>
      <w:r w:rsidR="006045F2" w:rsidRPr="00AA4621">
        <w:rPr>
          <w:sz w:val="28"/>
          <w:szCs w:val="28"/>
        </w:rPr>
        <w:t>» изложить в следующей редакции:</w:t>
      </w:r>
    </w:p>
    <w:p w:rsidR="006045F2" w:rsidRDefault="006045F2" w:rsidP="006045F2">
      <w:pPr>
        <w:jc w:val="both"/>
        <w:rPr>
          <w:sz w:val="28"/>
          <w:szCs w:val="28"/>
        </w:rPr>
      </w:pPr>
    </w:p>
    <w:p w:rsidR="0055557F" w:rsidRDefault="0055557F" w:rsidP="006045F2">
      <w:pPr>
        <w:jc w:val="both"/>
        <w:rPr>
          <w:sz w:val="28"/>
          <w:szCs w:val="28"/>
        </w:rPr>
      </w:pPr>
    </w:p>
    <w:p w:rsidR="0055557F" w:rsidRPr="00AA4621" w:rsidRDefault="0055557F" w:rsidP="006045F2">
      <w:pPr>
        <w:jc w:val="both"/>
        <w:rPr>
          <w:sz w:val="28"/>
          <w:szCs w:val="28"/>
        </w:rPr>
      </w:pPr>
    </w:p>
    <w:p w:rsidR="006045F2" w:rsidRDefault="006045F2"/>
    <w:p w:rsidR="00AA4621" w:rsidRDefault="00AA4621" w:rsidP="00AA4621">
      <w:pPr>
        <w:tabs>
          <w:tab w:val="left" w:pos="1139"/>
        </w:tabs>
        <w:rPr>
          <w:sz w:val="28"/>
          <w:szCs w:val="28"/>
        </w:rPr>
      </w:pPr>
    </w:p>
    <w:p w:rsidR="00AA4621" w:rsidRDefault="00AA4621" w:rsidP="00AA4621">
      <w:pPr>
        <w:rPr>
          <w:sz w:val="28"/>
          <w:szCs w:val="28"/>
        </w:rPr>
      </w:pPr>
    </w:p>
    <w:tbl>
      <w:tblPr>
        <w:tblW w:w="15329" w:type="dxa"/>
        <w:tblInd w:w="87" w:type="dxa"/>
        <w:tblLayout w:type="fixed"/>
        <w:tblLook w:val="00A0" w:firstRow="1" w:lastRow="0" w:firstColumn="1" w:lastColumn="0" w:noHBand="0" w:noVBand="0"/>
      </w:tblPr>
      <w:tblGrid>
        <w:gridCol w:w="3220"/>
        <w:gridCol w:w="5440"/>
        <w:gridCol w:w="1708"/>
        <w:gridCol w:w="1475"/>
        <w:gridCol w:w="145"/>
        <w:gridCol w:w="1640"/>
        <w:gridCol w:w="1399"/>
        <w:gridCol w:w="302"/>
      </w:tblGrid>
      <w:tr w:rsidR="004332CE" w:rsidRPr="0019078D" w:rsidTr="004332CE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noWrap/>
            <w:vAlign w:val="bottom"/>
          </w:tcPr>
          <w:p w:rsidR="004332CE" w:rsidRPr="0019078D" w:rsidRDefault="004332CE" w:rsidP="007F585F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  <w:gridSpan w:val="5"/>
            <w:vMerge w:val="restart"/>
            <w:noWrap/>
            <w:vAlign w:val="bottom"/>
          </w:tcPr>
          <w:p w:rsidR="004332CE" w:rsidRPr="0019078D" w:rsidRDefault="004332CE" w:rsidP="004332CE">
            <w:pPr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«Приложение 2 </w:t>
            </w:r>
          </w:p>
          <w:p w:rsidR="004332CE" w:rsidRPr="0019078D" w:rsidRDefault="004332CE" w:rsidP="004332CE">
            <w:pPr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к решению Собрания депутатов</w:t>
            </w:r>
          </w:p>
          <w:p w:rsidR="004332CE" w:rsidRPr="0019078D" w:rsidRDefault="004332CE" w:rsidP="004332CE">
            <w:pPr>
              <w:jc w:val="right"/>
              <w:rPr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Почтовского сельского поселения</w:t>
            </w:r>
            <w:r w:rsidRPr="0019078D">
              <w:rPr>
                <w:sz w:val="28"/>
                <w:szCs w:val="28"/>
              </w:rPr>
              <w:t xml:space="preserve"> "О бюджете </w:t>
            </w:r>
            <w:r w:rsidRPr="0019078D">
              <w:rPr>
                <w:bCs/>
                <w:color w:val="000000"/>
                <w:sz w:val="28"/>
                <w:szCs w:val="28"/>
              </w:rPr>
              <w:t>Почтовского сельского поселения</w:t>
            </w:r>
            <w:r w:rsidRPr="0019078D">
              <w:rPr>
                <w:sz w:val="28"/>
                <w:szCs w:val="28"/>
              </w:rPr>
              <w:t xml:space="preserve"> Константиновского района </w:t>
            </w:r>
          </w:p>
          <w:p w:rsidR="004332CE" w:rsidRPr="0019078D" w:rsidRDefault="004332CE" w:rsidP="004332CE">
            <w:pPr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на 202</w:t>
            </w:r>
            <w:r w:rsidR="002F4D38">
              <w:rPr>
                <w:sz w:val="28"/>
                <w:szCs w:val="28"/>
              </w:rPr>
              <w:t>3</w:t>
            </w:r>
            <w:r w:rsidRPr="0019078D">
              <w:rPr>
                <w:sz w:val="28"/>
                <w:szCs w:val="28"/>
              </w:rPr>
              <w:t xml:space="preserve"> год и на плановый период 202</w:t>
            </w:r>
            <w:r w:rsidR="002F4D38">
              <w:rPr>
                <w:sz w:val="28"/>
                <w:szCs w:val="28"/>
              </w:rPr>
              <w:t>4</w:t>
            </w:r>
            <w:r w:rsidRPr="0019078D">
              <w:rPr>
                <w:sz w:val="28"/>
                <w:szCs w:val="28"/>
              </w:rPr>
              <w:t xml:space="preserve"> </w:t>
            </w:r>
          </w:p>
          <w:p w:rsidR="004332CE" w:rsidRPr="0019078D" w:rsidRDefault="004332CE" w:rsidP="002F4D38">
            <w:pPr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и 202</w:t>
            </w:r>
            <w:r w:rsidR="002F4D38">
              <w:rPr>
                <w:sz w:val="28"/>
                <w:szCs w:val="28"/>
              </w:rPr>
              <w:t>5</w:t>
            </w:r>
            <w:r w:rsidRPr="0019078D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32CE" w:rsidRPr="0019078D" w:rsidTr="004332CE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noWrap/>
            <w:vAlign w:val="bottom"/>
          </w:tcPr>
          <w:p w:rsidR="004332CE" w:rsidRPr="0019078D" w:rsidRDefault="004332CE" w:rsidP="007F585F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  <w:gridSpan w:val="5"/>
            <w:vMerge/>
            <w:noWrap/>
            <w:vAlign w:val="bottom"/>
          </w:tcPr>
          <w:p w:rsidR="004332CE" w:rsidRPr="0019078D" w:rsidRDefault="004332CE" w:rsidP="007F585F">
            <w:pPr>
              <w:jc w:val="right"/>
              <w:rPr>
                <w:sz w:val="28"/>
                <w:szCs w:val="28"/>
              </w:rPr>
            </w:pPr>
          </w:p>
        </w:tc>
      </w:tr>
      <w:tr w:rsidR="004332CE" w:rsidRPr="0019078D" w:rsidTr="004332CE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noWrap/>
            <w:vAlign w:val="bottom"/>
          </w:tcPr>
          <w:p w:rsidR="004332CE" w:rsidRPr="0019078D" w:rsidRDefault="004332CE" w:rsidP="004332CE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  <w:gridSpan w:val="5"/>
            <w:vMerge/>
            <w:noWrap/>
            <w:vAlign w:val="bottom"/>
          </w:tcPr>
          <w:p w:rsidR="004332CE" w:rsidRPr="0019078D" w:rsidRDefault="004332CE" w:rsidP="007F585F">
            <w:pPr>
              <w:jc w:val="right"/>
              <w:rPr>
                <w:sz w:val="28"/>
                <w:szCs w:val="28"/>
              </w:rPr>
            </w:pPr>
          </w:p>
        </w:tc>
      </w:tr>
      <w:tr w:rsidR="004332CE" w:rsidRPr="0019078D" w:rsidTr="004332CE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noWrap/>
            <w:vAlign w:val="bottom"/>
          </w:tcPr>
          <w:p w:rsidR="004332CE" w:rsidRPr="0019078D" w:rsidRDefault="004332CE" w:rsidP="007F585F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noWrap/>
            <w:vAlign w:val="bottom"/>
          </w:tcPr>
          <w:p w:rsidR="004332CE" w:rsidRPr="0019078D" w:rsidRDefault="004332CE" w:rsidP="007F58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vAlign w:val="bottom"/>
          </w:tcPr>
          <w:p w:rsidR="004332CE" w:rsidRPr="0019078D" w:rsidRDefault="004332CE" w:rsidP="007F585F">
            <w:pPr>
              <w:jc w:val="right"/>
              <w:rPr>
                <w:sz w:val="28"/>
                <w:szCs w:val="28"/>
              </w:rPr>
            </w:pPr>
          </w:p>
        </w:tc>
      </w:tr>
      <w:tr w:rsidR="00B71F95" w:rsidRPr="0019078D" w:rsidTr="004332CE">
        <w:trPr>
          <w:gridAfter w:val="1"/>
          <w:wAfter w:w="302" w:type="dxa"/>
          <w:cantSplit/>
          <w:trHeight w:val="170"/>
        </w:trPr>
        <w:tc>
          <w:tcPr>
            <w:tcW w:w="15027" w:type="dxa"/>
            <w:gridSpan w:val="7"/>
            <w:vAlign w:val="bottom"/>
          </w:tcPr>
          <w:p w:rsidR="00B71F95" w:rsidRPr="0019078D" w:rsidRDefault="00B71F95" w:rsidP="002F4D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Почтовского сельского поселения Константиновского района на 202</w:t>
            </w:r>
            <w:r w:rsidR="002F4D3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F4D3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F4D38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B71F95" w:rsidRPr="0019078D" w:rsidTr="00651687">
        <w:trPr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F95" w:rsidRPr="0019078D" w:rsidRDefault="00B71F95" w:rsidP="007F58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F95" w:rsidRPr="0019078D" w:rsidRDefault="00B71F95" w:rsidP="007F58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1F95" w:rsidRPr="0019078D" w:rsidRDefault="00B71F95" w:rsidP="007F585F">
            <w:pPr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(тыс. руб.)</w:t>
            </w:r>
          </w:p>
        </w:tc>
      </w:tr>
      <w:tr w:rsidR="002F4D38" w:rsidRPr="0019078D" w:rsidTr="00651687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19078D" w:rsidRDefault="002F4D38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19078D" w:rsidRDefault="002F4D38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19078D" w:rsidRDefault="002F4D38" w:rsidP="006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19078D" w:rsidRDefault="002F4D38" w:rsidP="006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19078D" w:rsidRDefault="002F4D38" w:rsidP="002F4D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71F95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95" w:rsidRPr="0019078D" w:rsidRDefault="00B71F95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95" w:rsidRPr="0019078D" w:rsidRDefault="00B71F95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95" w:rsidRPr="0019078D" w:rsidRDefault="00B71F95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95" w:rsidRPr="0019078D" w:rsidRDefault="00B71F95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95" w:rsidRPr="0019078D" w:rsidRDefault="00B71F95" w:rsidP="007F58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617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2F4D38" w:rsidP="0065168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2F4D38" w:rsidP="0065168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617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2F4D38" w:rsidP="0065168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2F4D38" w:rsidP="0065168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21</w:t>
            </w:r>
            <w:r w:rsidR="002F4D38" w:rsidRPr="00732B2B">
              <w:rPr>
                <w:bCs/>
                <w:sz w:val="28"/>
                <w:szCs w:val="28"/>
              </w:rPr>
              <w:t> </w:t>
            </w:r>
            <w:r w:rsidRPr="00732B2B">
              <w:rPr>
                <w:bCs/>
                <w:sz w:val="28"/>
                <w:szCs w:val="28"/>
              </w:rPr>
              <w:t>210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2</w:t>
            </w:r>
            <w:r w:rsidR="002F4D38" w:rsidRPr="00732B2B">
              <w:rPr>
                <w:bCs/>
                <w:sz w:val="28"/>
                <w:szCs w:val="28"/>
              </w:rPr>
              <w:t>1 </w:t>
            </w:r>
            <w:r w:rsidRPr="00732B2B">
              <w:rPr>
                <w:bCs/>
                <w:sz w:val="28"/>
                <w:szCs w:val="28"/>
              </w:rPr>
              <w:t>2</w:t>
            </w:r>
            <w:r w:rsidR="002F4D38" w:rsidRPr="00732B2B">
              <w:rPr>
                <w:bCs/>
                <w:sz w:val="28"/>
                <w:szCs w:val="28"/>
              </w:rPr>
              <w:t>1</w:t>
            </w:r>
            <w:r w:rsidRPr="00732B2B">
              <w:rPr>
                <w:bCs/>
                <w:sz w:val="28"/>
                <w:szCs w:val="28"/>
              </w:rPr>
              <w:t>0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2</w:t>
            </w:r>
            <w:r w:rsidR="002F4D38" w:rsidRPr="00732B2B">
              <w:rPr>
                <w:bCs/>
                <w:sz w:val="28"/>
                <w:szCs w:val="28"/>
              </w:rPr>
              <w:t>1 </w:t>
            </w:r>
            <w:r w:rsidRPr="00732B2B">
              <w:rPr>
                <w:bCs/>
                <w:sz w:val="28"/>
                <w:szCs w:val="28"/>
              </w:rPr>
              <w:t>210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732B2B" w:rsidRDefault="00732B2B" w:rsidP="00732B2B">
            <w:pPr>
              <w:jc w:val="right"/>
              <w:rPr>
                <w:bCs/>
                <w:sz w:val="28"/>
                <w:szCs w:val="28"/>
              </w:rPr>
            </w:pPr>
            <w:r w:rsidRPr="00732B2B">
              <w:rPr>
                <w:bCs/>
                <w:sz w:val="28"/>
                <w:szCs w:val="28"/>
              </w:rPr>
              <w:t>21</w:t>
            </w:r>
            <w:r w:rsidR="002F4D38" w:rsidRPr="00732B2B">
              <w:rPr>
                <w:bCs/>
                <w:sz w:val="28"/>
                <w:szCs w:val="28"/>
              </w:rPr>
              <w:t> </w:t>
            </w:r>
            <w:r w:rsidRPr="00732B2B">
              <w:rPr>
                <w:bCs/>
                <w:sz w:val="28"/>
                <w:szCs w:val="28"/>
              </w:rPr>
              <w:t>210</w:t>
            </w:r>
            <w:r w:rsidR="002F4D38" w:rsidRPr="00732B2B">
              <w:rPr>
                <w:bCs/>
                <w:sz w:val="28"/>
                <w:szCs w:val="28"/>
              </w:rPr>
              <w:t>,</w:t>
            </w:r>
            <w:r w:rsidRPr="00732B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773856" w:rsidP="007738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F4D38">
              <w:rPr>
                <w:bCs/>
                <w:color w:val="000000"/>
                <w:sz w:val="28"/>
                <w:szCs w:val="28"/>
              </w:rPr>
              <w:t>1 </w:t>
            </w:r>
            <w:r>
              <w:rPr>
                <w:bCs/>
                <w:color w:val="000000"/>
                <w:sz w:val="28"/>
                <w:szCs w:val="28"/>
              </w:rPr>
              <w:t>827</w:t>
            </w:r>
            <w:r w:rsidR="002F4D3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773856" w:rsidP="007738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2F4D38">
              <w:rPr>
                <w:bCs/>
                <w:color w:val="000000"/>
                <w:sz w:val="28"/>
                <w:szCs w:val="28"/>
              </w:rPr>
              <w:t> </w:t>
            </w:r>
            <w:r w:rsidR="006764A2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2F4D3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773856" w:rsidP="007738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F4D38">
              <w:rPr>
                <w:bCs/>
                <w:color w:val="000000"/>
                <w:sz w:val="28"/>
                <w:szCs w:val="28"/>
              </w:rPr>
              <w:t>1 </w:t>
            </w:r>
            <w:r w:rsidR="006764A2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2F4D3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16 263,9</w:t>
            </w:r>
          </w:p>
        </w:tc>
      </w:tr>
      <w:tr w:rsidR="002F4D38" w:rsidRPr="0019078D" w:rsidTr="00DD0D1F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2F4D38" w:rsidRPr="0019078D" w:rsidRDefault="002F4D38" w:rsidP="0065168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4B5E40" w:rsidRDefault="00773856" w:rsidP="007738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F4D38">
              <w:rPr>
                <w:bCs/>
                <w:color w:val="000000"/>
                <w:sz w:val="28"/>
                <w:szCs w:val="28"/>
              </w:rPr>
              <w:t>1 </w:t>
            </w:r>
            <w:r w:rsidR="006764A2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2F4D3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16 369,0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38" w:rsidRPr="00EF35E7" w:rsidRDefault="002F4D38" w:rsidP="00651687">
            <w:pPr>
              <w:numPr>
                <w:ilvl w:val="0"/>
                <w:numId w:val="24"/>
              </w:numPr>
              <w:jc w:val="right"/>
              <w:rPr>
                <w:bCs/>
                <w:sz w:val="28"/>
                <w:szCs w:val="28"/>
              </w:rPr>
            </w:pPr>
            <w:r w:rsidRPr="00EF35E7">
              <w:rPr>
                <w:bCs/>
                <w:sz w:val="28"/>
                <w:szCs w:val="28"/>
              </w:rPr>
              <w:t>263,9</w:t>
            </w:r>
          </w:p>
        </w:tc>
      </w:tr>
    </w:tbl>
    <w:p w:rsidR="001112B9" w:rsidRDefault="001112B9" w:rsidP="0019078D">
      <w:pPr>
        <w:jc w:val="center"/>
        <w:rPr>
          <w:bCs/>
          <w:color w:val="000000"/>
          <w:sz w:val="28"/>
          <w:szCs w:val="28"/>
        </w:rPr>
      </w:pPr>
    </w:p>
    <w:p w:rsidR="007524E6" w:rsidRDefault="007524E6" w:rsidP="0019078D">
      <w:pPr>
        <w:jc w:val="center"/>
        <w:rPr>
          <w:bCs/>
          <w:color w:val="000000"/>
          <w:sz w:val="28"/>
          <w:szCs w:val="28"/>
        </w:rPr>
        <w:sectPr w:rsidR="007524E6" w:rsidSect="000C566C">
          <w:pgSz w:w="16838" w:h="11906" w:orient="landscape" w:code="9"/>
          <w:pgMar w:top="851" w:right="709" w:bottom="1418" w:left="1276" w:header="720" w:footer="720" w:gutter="0"/>
          <w:cols w:space="720"/>
        </w:sectPr>
      </w:pPr>
    </w:p>
    <w:p w:rsidR="0019078D" w:rsidRPr="0019078D" w:rsidRDefault="0019078D" w:rsidP="0019078D">
      <w:pPr>
        <w:jc w:val="center"/>
        <w:rPr>
          <w:bCs/>
          <w:color w:val="000000"/>
          <w:sz w:val="28"/>
          <w:szCs w:val="28"/>
        </w:rPr>
      </w:pPr>
    </w:p>
    <w:p w:rsidR="002A06D7" w:rsidRPr="0019078D" w:rsidRDefault="006764A2" w:rsidP="002F4D38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F4D38">
        <w:rPr>
          <w:bCs/>
          <w:color w:val="000000"/>
          <w:sz w:val="28"/>
          <w:szCs w:val="28"/>
        </w:rPr>
        <w:t>)</w:t>
      </w:r>
      <w:r w:rsidR="002F4D38">
        <w:rPr>
          <w:bCs/>
          <w:color w:val="000000"/>
          <w:sz w:val="28"/>
          <w:szCs w:val="28"/>
        </w:rPr>
        <w:tab/>
      </w:r>
      <w:r w:rsidR="0056192C" w:rsidRPr="0019078D">
        <w:rPr>
          <w:bCs/>
          <w:color w:val="000000"/>
          <w:sz w:val="28"/>
          <w:szCs w:val="28"/>
        </w:rPr>
        <w:t xml:space="preserve">приложение </w:t>
      </w:r>
      <w:r w:rsidR="00590691">
        <w:rPr>
          <w:bCs/>
          <w:color w:val="000000"/>
          <w:sz w:val="28"/>
          <w:szCs w:val="28"/>
        </w:rPr>
        <w:t>4</w:t>
      </w:r>
      <w:r w:rsidR="0056192C" w:rsidRPr="0019078D">
        <w:rPr>
          <w:b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</w:t>
      </w:r>
      <w:r w:rsidR="0019078D">
        <w:rPr>
          <w:bCs/>
          <w:color w:val="000000"/>
          <w:sz w:val="28"/>
          <w:szCs w:val="28"/>
        </w:rPr>
        <w:t xml:space="preserve"> </w:t>
      </w:r>
      <w:r w:rsidR="0056192C" w:rsidRPr="0019078D">
        <w:rPr>
          <w:bCs/>
          <w:color w:val="000000"/>
          <w:sz w:val="28"/>
          <w:szCs w:val="28"/>
        </w:rPr>
        <w:t xml:space="preserve">(муниципальным программам Почтовского сельского поселения и непрограммным направлениям деятельности), группам и подгруппам видов расходов классификации расходов бюджета Почтовского сельского поселения Константиновского района </w:t>
      </w:r>
      <w:r w:rsidR="00EC53AE" w:rsidRPr="0019078D">
        <w:rPr>
          <w:bCs/>
          <w:color w:val="000000"/>
          <w:sz w:val="28"/>
          <w:szCs w:val="28"/>
        </w:rPr>
        <w:t>на 20</w:t>
      </w:r>
      <w:r w:rsidR="00F13CCB" w:rsidRPr="0019078D">
        <w:rPr>
          <w:bCs/>
          <w:color w:val="000000"/>
          <w:sz w:val="28"/>
          <w:szCs w:val="28"/>
        </w:rPr>
        <w:t>2</w:t>
      </w:r>
      <w:r w:rsidR="002F4D38">
        <w:rPr>
          <w:bCs/>
          <w:color w:val="000000"/>
          <w:sz w:val="28"/>
          <w:szCs w:val="28"/>
        </w:rPr>
        <w:t>3</w:t>
      </w:r>
      <w:r w:rsidR="00EC53AE" w:rsidRPr="0019078D">
        <w:rPr>
          <w:bCs/>
          <w:color w:val="000000"/>
          <w:sz w:val="28"/>
          <w:szCs w:val="28"/>
        </w:rPr>
        <w:t xml:space="preserve"> год и на плановый период 202</w:t>
      </w:r>
      <w:r w:rsidR="002F4D38">
        <w:rPr>
          <w:bCs/>
          <w:color w:val="000000"/>
          <w:sz w:val="28"/>
          <w:szCs w:val="28"/>
        </w:rPr>
        <w:t>4</w:t>
      </w:r>
      <w:r w:rsidR="00EC53AE" w:rsidRPr="0019078D">
        <w:rPr>
          <w:bCs/>
          <w:color w:val="000000"/>
          <w:sz w:val="28"/>
          <w:szCs w:val="28"/>
        </w:rPr>
        <w:t xml:space="preserve"> и 202</w:t>
      </w:r>
      <w:r w:rsidR="002F4D38">
        <w:rPr>
          <w:bCs/>
          <w:color w:val="000000"/>
          <w:sz w:val="28"/>
          <w:szCs w:val="28"/>
        </w:rPr>
        <w:t>5</w:t>
      </w:r>
      <w:r w:rsidR="00EC53AE" w:rsidRPr="0019078D">
        <w:rPr>
          <w:bCs/>
          <w:color w:val="000000"/>
          <w:sz w:val="28"/>
          <w:szCs w:val="28"/>
        </w:rPr>
        <w:t xml:space="preserve"> годов</w:t>
      </w:r>
      <w:r w:rsidR="0056192C" w:rsidRPr="0019078D">
        <w:rPr>
          <w:bCs/>
          <w:color w:val="000000"/>
          <w:sz w:val="28"/>
          <w:szCs w:val="28"/>
        </w:rPr>
        <w:t>» изложить в следующей редакции</w:t>
      </w:r>
      <w:r w:rsidR="0019078D">
        <w:rPr>
          <w:bCs/>
          <w:color w:val="000000"/>
          <w:sz w:val="28"/>
          <w:szCs w:val="28"/>
        </w:rPr>
        <w:t>:</w:t>
      </w:r>
    </w:p>
    <w:tbl>
      <w:tblPr>
        <w:tblW w:w="1480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800"/>
        <w:gridCol w:w="4644"/>
        <w:gridCol w:w="29"/>
        <w:gridCol w:w="669"/>
        <w:gridCol w:w="720"/>
        <w:gridCol w:w="176"/>
        <w:gridCol w:w="1891"/>
        <w:gridCol w:w="696"/>
        <w:gridCol w:w="1350"/>
        <w:gridCol w:w="1278"/>
        <w:gridCol w:w="1555"/>
      </w:tblGrid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1C04FF" w:rsidRPr="0019078D">
              <w:rPr>
                <w:bCs/>
                <w:color w:val="000000"/>
                <w:sz w:val="28"/>
                <w:szCs w:val="28"/>
              </w:rPr>
              <w:t>«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 w:rsidR="00590691">
              <w:rPr>
                <w:bCs/>
                <w:color w:val="000000"/>
                <w:sz w:val="28"/>
                <w:szCs w:val="28"/>
              </w:rPr>
              <w:t>4</w:t>
            </w:r>
          </w:p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      к </w:t>
            </w:r>
            <w:r w:rsidR="00156D24" w:rsidRPr="0019078D">
              <w:rPr>
                <w:bCs/>
                <w:color w:val="000000"/>
                <w:sz w:val="28"/>
                <w:szCs w:val="28"/>
              </w:rPr>
              <w:t>р</w:t>
            </w:r>
            <w:r w:rsidRPr="0019078D">
              <w:rPr>
                <w:bCs/>
                <w:color w:val="000000"/>
                <w:sz w:val="28"/>
                <w:szCs w:val="28"/>
              </w:rPr>
              <w:t>ешени</w:t>
            </w:r>
            <w:r w:rsidR="00156D24" w:rsidRPr="0019078D">
              <w:rPr>
                <w:bCs/>
                <w:color w:val="000000"/>
                <w:sz w:val="28"/>
                <w:szCs w:val="28"/>
              </w:rPr>
              <w:t>ю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 Собрания депутатов                         </w:t>
            </w:r>
          </w:p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19078D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19078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           «О бюджете </w:t>
            </w:r>
            <w:proofErr w:type="spellStart"/>
            <w:r w:rsidRPr="0019078D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19078D">
              <w:rPr>
                <w:bCs/>
                <w:color w:val="000000"/>
                <w:sz w:val="28"/>
                <w:szCs w:val="28"/>
              </w:rPr>
              <w:t xml:space="preserve"> сельского  </w:t>
            </w:r>
          </w:p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        поселения Константиновского района </w:t>
            </w:r>
          </w:p>
          <w:p w:rsidR="00355B2F" w:rsidRPr="0019078D" w:rsidRDefault="00355B2F" w:rsidP="002F4D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>на 20</w:t>
            </w:r>
            <w:r w:rsidR="00F13CCB" w:rsidRPr="0019078D">
              <w:rPr>
                <w:bCs/>
                <w:color w:val="000000"/>
                <w:sz w:val="28"/>
                <w:szCs w:val="28"/>
              </w:rPr>
              <w:t>2</w:t>
            </w:r>
            <w:r w:rsidR="002F4D38">
              <w:rPr>
                <w:bCs/>
                <w:color w:val="000000"/>
                <w:sz w:val="28"/>
                <w:szCs w:val="28"/>
              </w:rPr>
              <w:t>3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F4D38">
              <w:rPr>
                <w:bCs/>
                <w:color w:val="000000"/>
                <w:sz w:val="28"/>
                <w:szCs w:val="28"/>
              </w:rPr>
              <w:t>4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и 202</w:t>
            </w:r>
            <w:r w:rsidR="002F4D38">
              <w:rPr>
                <w:bCs/>
                <w:color w:val="000000"/>
                <w:sz w:val="28"/>
                <w:szCs w:val="28"/>
              </w:rPr>
              <w:t>5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годов</w:t>
            </w:r>
            <w:r w:rsidRPr="0019078D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13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13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</w:t>
            </w: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13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078D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19078D">
              <w:rPr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</w:t>
            </w:r>
          </w:p>
        </w:tc>
      </w:tr>
      <w:tr w:rsidR="00355B2F" w:rsidRPr="0019078D" w:rsidTr="000C566C">
        <w:trPr>
          <w:gridBefore w:val="1"/>
          <w:wBefore w:w="1800" w:type="dxa"/>
          <w:trHeight w:val="375"/>
        </w:trPr>
        <w:tc>
          <w:tcPr>
            <w:tcW w:w="13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355B2F" w:rsidRPr="0019078D" w:rsidTr="000C566C">
        <w:trPr>
          <w:gridBefore w:val="1"/>
          <w:wBefore w:w="1800" w:type="dxa"/>
          <w:trHeight w:val="360"/>
        </w:trPr>
        <w:tc>
          <w:tcPr>
            <w:tcW w:w="13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1C04FF" w:rsidP="002F4D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 xml:space="preserve">расходов </w:t>
            </w:r>
            <w:r w:rsidR="00F13CCB" w:rsidRPr="0019078D">
              <w:rPr>
                <w:bCs/>
                <w:color w:val="000000"/>
                <w:sz w:val="28"/>
                <w:szCs w:val="28"/>
              </w:rPr>
              <w:t>на 202</w:t>
            </w:r>
            <w:r w:rsidR="002F4D38">
              <w:rPr>
                <w:bCs/>
                <w:color w:val="000000"/>
                <w:sz w:val="28"/>
                <w:szCs w:val="28"/>
              </w:rPr>
              <w:t>3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F4D38">
              <w:rPr>
                <w:bCs/>
                <w:color w:val="000000"/>
                <w:sz w:val="28"/>
                <w:szCs w:val="28"/>
              </w:rPr>
              <w:t>4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и 20</w:t>
            </w:r>
            <w:r w:rsidR="006E403E" w:rsidRPr="0019078D">
              <w:rPr>
                <w:bCs/>
                <w:color w:val="000000"/>
                <w:sz w:val="28"/>
                <w:szCs w:val="28"/>
              </w:rPr>
              <w:t>2</w:t>
            </w:r>
            <w:r w:rsidR="002F4D38">
              <w:rPr>
                <w:bCs/>
                <w:color w:val="000000"/>
                <w:sz w:val="28"/>
                <w:szCs w:val="28"/>
              </w:rPr>
              <w:t>5</w:t>
            </w:r>
            <w:r w:rsidR="00EC53AE" w:rsidRPr="0019078D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355B2F" w:rsidRPr="0019078D" w:rsidTr="000C566C">
        <w:trPr>
          <w:gridBefore w:val="1"/>
          <w:wBefore w:w="1800" w:type="dxa"/>
          <w:trHeight w:val="360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2F" w:rsidRPr="0019078D" w:rsidRDefault="00355B2F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E71" w:rsidRDefault="00C44E71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55B2F" w:rsidRPr="0019078D" w:rsidRDefault="00C44E71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2F4D38" w:rsidRPr="0019078D" w:rsidTr="000C566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078D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1907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D38" w:rsidRPr="0019078D" w:rsidRDefault="002F4D38" w:rsidP="006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38" w:rsidRPr="0019078D" w:rsidRDefault="002F4D38" w:rsidP="006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38" w:rsidRPr="0019078D" w:rsidRDefault="002F4D38" w:rsidP="002F4D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078D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19078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7 758,9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8 565,1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8 643,9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7 688,9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8 141,5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7 824,</w:t>
            </w:r>
            <w:r w:rsidR="00EA3B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</w:t>
            </w: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подпрограммы "Пожарная безопасность"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03 1 00 29050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муниципальных органов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08 3 00 00110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6 807,3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6 991,5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7 238,8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Расходы на обеспечение функций муниципальных органов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08 3 00 00190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875,4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1 149,8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585,</w:t>
            </w:r>
            <w:r w:rsidR="00EA3B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муниципальных органов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819,</w:t>
            </w:r>
            <w:r w:rsidR="00EA3B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«Информационное общество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01 2 00 29030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</w:t>
            </w:r>
            <w:r w:rsidRPr="00F234AC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«Муниципальная политика»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08 1 00 99540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</w:t>
            </w:r>
            <w:r w:rsidRPr="00F234AC">
              <w:rPr>
                <w:color w:val="000000"/>
                <w:sz w:val="28"/>
                <w:szCs w:val="28"/>
              </w:rPr>
              <w:lastRenderedPageBreak/>
              <w:t>и находящееся в собственности имущество» муниципальной программы «Управление и распоряжение муниципальным имуществом в муниципальном образовании «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Почтовское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10 1 00 29270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муниципальных органов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401,6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797,</w:t>
            </w:r>
            <w:r w:rsidR="00EA3B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9B4385" w:rsidP="009B43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  <w:r w:rsidR="00F234AC"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9B4385" w:rsidP="009B43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="00F234AC"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за счет средств резервного фонда Администрации Константиновского района в рамках подпрограммы "Пожарная безопасность"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03 1 00 90500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Межевание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10 2 00 29260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874,5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Содержание сетей уличного освещения в рамках подпрограммы "Уличное освещение"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Противоклещевая обработка в рамках подпрограммы «Дезинсекционная обработка территории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</w:t>
            </w:r>
            <w:r w:rsidRPr="00F234AC">
              <w:rPr>
                <w:color w:val="000000"/>
                <w:sz w:val="28"/>
                <w:szCs w:val="28"/>
              </w:rPr>
              <w:lastRenderedPageBreak/>
              <w:t xml:space="preserve">поселения «Благоустройство территории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09 3 00 29140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12 294,4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12 294,4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"Развитие культуры, физической культуры и спорта" (Субсидии бюджетным учреждениям)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9 490,5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«Развитие культуры» муниципальной программы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04 1 00 S4220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2 803,9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 xml:space="preserve">Выплаты государственных пенсий за выслугу лет лицам, замещавшим муниципальные должности и должности муниципальной службы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сельском поселении в рамках непрограммных расходов муниципальных органов </w:t>
            </w:r>
            <w:proofErr w:type="spellStart"/>
            <w:r w:rsidRPr="00F234AC">
              <w:rPr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color w:val="000000"/>
                <w:sz w:val="28"/>
                <w:szCs w:val="28"/>
              </w:rPr>
              <w:t xml:space="preserve"> </w:t>
            </w:r>
            <w:r w:rsidRPr="00F234AC">
              <w:rPr>
                <w:color w:val="000000"/>
                <w:sz w:val="28"/>
                <w:szCs w:val="28"/>
              </w:rPr>
              <w:lastRenderedPageBreak/>
              <w:t>сельского поселения (Публичные нормативные социальные выплаты гражданам)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99 9 00 19210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color w:val="000000"/>
                <w:sz w:val="28"/>
                <w:szCs w:val="28"/>
              </w:rPr>
            </w:pPr>
            <w:r w:rsidRPr="00F234AC">
              <w:rPr>
                <w:color w:val="000000"/>
                <w:sz w:val="28"/>
                <w:szCs w:val="28"/>
              </w:rPr>
              <w:t>277,7</w:t>
            </w:r>
          </w:p>
        </w:tc>
      </w:tr>
      <w:tr w:rsidR="00F234AC" w:rsidRPr="0019078D" w:rsidTr="00F234AC">
        <w:trPr>
          <w:trHeight w:val="375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21 827,5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16 369,0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16 263,9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0C566C" w:rsidRDefault="000C566C" w:rsidP="0036590B">
      <w:pPr>
        <w:rPr>
          <w:sz w:val="28"/>
          <w:szCs w:val="28"/>
        </w:rPr>
      </w:pPr>
    </w:p>
    <w:p w:rsidR="00355B2F" w:rsidRPr="000C566C" w:rsidRDefault="0036590B" w:rsidP="009755F8">
      <w:pPr>
        <w:ind w:left="426"/>
        <w:rPr>
          <w:sz w:val="28"/>
          <w:szCs w:val="28"/>
        </w:rPr>
      </w:pPr>
      <w:r w:rsidRPr="000C566C">
        <w:rPr>
          <w:sz w:val="28"/>
          <w:szCs w:val="28"/>
        </w:rPr>
        <w:t xml:space="preserve">5) </w:t>
      </w:r>
      <w:r w:rsidR="001C04FF" w:rsidRPr="000C566C">
        <w:rPr>
          <w:sz w:val="28"/>
          <w:szCs w:val="28"/>
        </w:rPr>
        <w:t xml:space="preserve">приложение </w:t>
      </w:r>
      <w:r w:rsidR="00590691">
        <w:rPr>
          <w:sz w:val="28"/>
          <w:szCs w:val="28"/>
        </w:rPr>
        <w:t>5</w:t>
      </w:r>
      <w:r w:rsidR="001C04FF" w:rsidRPr="000C566C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1C04FF" w:rsidRPr="000C566C">
        <w:rPr>
          <w:sz w:val="28"/>
          <w:szCs w:val="28"/>
        </w:rPr>
        <w:t>Почтовского</w:t>
      </w:r>
      <w:proofErr w:type="spellEnd"/>
      <w:r w:rsidR="001C04FF" w:rsidRPr="000C566C">
        <w:rPr>
          <w:sz w:val="28"/>
          <w:szCs w:val="28"/>
        </w:rPr>
        <w:t xml:space="preserve"> сельского поселения Константиновского района </w:t>
      </w:r>
      <w:r w:rsidR="00F13CCB" w:rsidRPr="000C566C">
        <w:rPr>
          <w:sz w:val="28"/>
          <w:szCs w:val="28"/>
        </w:rPr>
        <w:t>на 202</w:t>
      </w:r>
      <w:r w:rsidR="002F4D38" w:rsidRPr="000C566C">
        <w:rPr>
          <w:sz w:val="28"/>
          <w:szCs w:val="28"/>
        </w:rPr>
        <w:t>3</w:t>
      </w:r>
      <w:r w:rsidR="00F13CCB" w:rsidRPr="000C566C">
        <w:rPr>
          <w:sz w:val="28"/>
          <w:szCs w:val="28"/>
        </w:rPr>
        <w:t xml:space="preserve"> год и на плановый период 202</w:t>
      </w:r>
      <w:r w:rsidR="002F4D38" w:rsidRPr="000C566C">
        <w:rPr>
          <w:sz w:val="28"/>
          <w:szCs w:val="28"/>
        </w:rPr>
        <w:t>4</w:t>
      </w:r>
      <w:r w:rsidR="00F13CCB" w:rsidRPr="000C566C">
        <w:rPr>
          <w:sz w:val="28"/>
          <w:szCs w:val="28"/>
        </w:rPr>
        <w:t xml:space="preserve"> и 202</w:t>
      </w:r>
      <w:r w:rsidR="002F4D38" w:rsidRPr="000C566C">
        <w:rPr>
          <w:sz w:val="28"/>
          <w:szCs w:val="28"/>
        </w:rPr>
        <w:t>5</w:t>
      </w:r>
      <w:r w:rsidR="00F13CCB" w:rsidRPr="000C566C">
        <w:rPr>
          <w:sz w:val="28"/>
          <w:szCs w:val="28"/>
        </w:rPr>
        <w:t xml:space="preserve"> годов</w:t>
      </w:r>
      <w:r w:rsidR="001C04FF" w:rsidRPr="000C566C">
        <w:rPr>
          <w:sz w:val="28"/>
          <w:szCs w:val="28"/>
        </w:rPr>
        <w:t>» изложить в следующей редакции:</w:t>
      </w:r>
    </w:p>
    <w:tbl>
      <w:tblPr>
        <w:tblW w:w="162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1558"/>
        <w:gridCol w:w="520"/>
        <w:gridCol w:w="269"/>
        <w:gridCol w:w="236"/>
        <w:gridCol w:w="100"/>
        <w:gridCol w:w="420"/>
        <w:gridCol w:w="236"/>
        <w:gridCol w:w="1196"/>
        <w:gridCol w:w="760"/>
        <w:gridCol w:w="1261"/>
        <w:gridCol w:w="1260"/>
        <w:gridCol w:w="1540"/>
        <w:gridCol w:w="1489"/>
      </w:tblGrid>
      <w:tr w:rsidR="00355B2F" w:rsidRPr="000C566C" w:rsidTr="000C566C">
        <w:trPr>
          <w:gridAfter w:val="1"/>
          <w:wAfter w:w="1489" w:type="dxa"/>
          <w:trHeight w:val="375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2F" w:rsidRPr="000C566C" w:rsidRDefault="001C04FF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«</w:t>
            </w:r>
            <w:r w:rsidR="00355B2F" w:rsidRPr="000C566C">
              <w:rPr>
                <w:sz w:val="28"/>
                <w:szCs w:val="28"/>
              </w:rPr>
              <w:t xml:space="preserve">Приложение </w:t>
            </w:r>
            <w:r w:rsidR="00590691">
              <w:rPr>
                <w:sz w:val="28"/>
                <w:szCs w:val="28"/>
              </w:rPr>
              <w:t>5</w:t>
            </w:r>
          </w:p>
          <w:p w:rsidR="00355B2F" w:rsidRPr="000C566C" w:rsidRDefault="00355B2F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 xml:space="preserve">к </w:t>
            </w:r>
            <w:r w:rsidR="00156D24" w:rsidRPr="000C566C">
              <w:rPr>
                <w:sz w:val="28"/>
                <w:szCs w:val="28"/>
              </w:rPr>
              <w:t>р</w:t>
            </w:r>
            <w:r w:rsidRPr="000C566C">
              <w:rPr>
                <w:sz w:val="28"/>
                <w:szCs w:val="28"/>
              </w:rPr>
              <w:t>ешени</w:t>
            </w:r>
            <w:r w:rsidR="00156D24" w:rsidRPr="000C566C">
              <w:rPr>
                <w:sz w:val="28"/>
                <w:szCs w:val="28"/>
              </w:rPr>
              <w:t>ю</w:t>
            </w:r>
            <w:r w:rsidRPr="000C566C">
              <w:rPr>
                <w:sz w:val="28"/>
                <w:szCs w:val="28"/>
              </w:rPr>
              <w:t xml:space="preserve"> Собрания депутатов  </w:t>
            </w:r>
            <w:proofErr w:type="spellStart"/>
            <w:r w:rsidRPr="000C566C">
              <w:rPr>
                <w:sz w:val="28"/>
                <w:szCs w:val="28"/>
              </w:rPr>
              <w:t>Почтовского</w:t>
            </w:r>
            <w:proofErr w:type="spellEnd"/>
            <w:r w:rsidRPr="000C566C">
              <w:rPr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0C566C">
              <w:rPr>
                <w:sz w:val="28"/>
                <w:szCs w:val="28"/>
              </w:rPr>
              <w:t>Почтовского</w:t>
            </w:r>
            <w:proofErr w:type="spellEnd"/>
            <w:r w:rsidRPr="000C566C">
              <w:rPr>
                <w:sz w:val="28"/>
                <w:szCs w:val="28"/>
              </w:rPr>
              <w:t xml:space="preserve"> сельского поселения Константиновского района</w:t>
            </w:r>
          </w:p>
        </w:tc>
      </w:tr>
      <w:tr w:rsidR="00355B2F" w:rsidRPr="000C566C" w:rsidTr="000C566C">
        <w:trPr>
          <w:gridAfter w:val="1"/>
          <w:wAfter w:w="1489" w:type="dxa"/>
          <w:trHeight w:val="375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2F" w:rsidRPr="000C566C" w:rsidRDefault="00F13CCB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на 202</w:t>
            </w:r>
            <w:r w:rsidR="002F4D38" w:rsidRPr="000C566C">
              <w:rPr>
                <w:sz w:val="28"/>
                <w:szCs w:val="28"/>
              </w:rPr>
              <w:t>3</w:t>
            </w:r>
            <w:r w:rsidRPr="000C566C">
              <w:rPr>
                <w:sz w:val="28"/>
                <w:szCs w:val="28"/>
              </w:rPr>
              <w:t xml:space="preserve"> год и на плановый период 202</w:t>
            </w:r>
            <w:r w:rsidR="002F4D38" w:rsidRPr="000C566C">
              <w:rPr>
                <w:sz w:val="28"/>
                <w:szCs w:val="28"/>
              </w:rPr>
              <w:t>4</w:t>
            </w:r>
            <w:r w:rsidRPr="000C566C">
              <w:rPr>
                <w:sz w:val="28"/>
                <w:szCs w:val="28"/>
              </w:rPr>
              <w:t xml:space="preserve"> и 202</w:t>
            </w:r>
            <w:r w:rsidR="002F4D38" w:rsidRPr="000C566C">
              <w:rPr>
                <w:sz w:val="28"/>
                <w:szCs w:val="28"/>
              </w:rPr>
              <w:t>5</w:t>
            </w:r>
            <w:r w:rsidR="00EC53AE" w:rsidRPr="000C566C">
              <w:rPr>
                <w:sz w:val="28"/>
                <w:szCs w:val="28"/>
              </w:rPr>
              <w:t xml:space="preserve"> годов</w:t>
            </w:r>
            <w:r w:rsidR="00355B2F" w:rsidRPr="000C566C">
              <w:rPr>
                <w:sz w:val="28"/>
                <w:szCs w:val="28"/>
              </w:rPr>
              <w:t xml:space="preserve">»          </w:t>
            </w:r>
          </w:p>
        </w:tc>
      </w:tr>
      <w:tr w:rsidR="00355B2F" w:rsidRPr="000C566C" w:rsidTr="000C566C">
        <w:trPr>
          <w:gridAfter w:val="1"/>
          <w:wAfter w:w="1489" w:type="dxa"/>
          <w:trHeight w:val="375"/>
        </w:trPr>
        <w:tc>
          <w:tcPr>
            <w:tcW w:w="7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</w:tr>
      <w:tr w:rsidR="00355B2F" w:rsidRPr="000C566C" w:rsidTr="000C566C">
        <w:trPr>
          <w:gridAfter w:val="1"/>
          <w:wAfter w:w="1489" w:type="dxa"/>
          <w:trHeight w:val="37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5B2F" w:rsidRPr="000C566C" w:rsidRDefault="00355B2F" w:rsidP="000C566C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Ведомственная структура расходов бюджета</w:t>
            </w:r>
          </w:p>
          <w:p w:rsidR="00355B2F" w:rsidRPr="000C566C" w:rsidRDefault="00355B2F" w:rsidP="000C566C">
            <w:pPr>
              <w:jc w:val="center"/>
              <w:rPr>
                <w:sz w:val="28"/>
                <w:szCs w:val="28"/>
              </w:rPr>
            </w:pPr>
            <w:proofErr w:type="spellStart"/>
            <w:r w:rsidRPr="000C566C">
              <w:rPr>
                <w:sz w:val="28"/>
                <w:szCs w:val="28"/>
              </w:rPr>
              <w:t>Почтовского</w:t>
            </w:r>
            <w:proofErr w:type="spellEnd"/>
            <w:r w:rsidRPr="000C566C">
              <w:rPr>
                <w:sz w:val="28"/>
                <w:szCs w:val="28"/>
              </w:rPr>
              <w:t xml:space="preserve"> сельского поселения Константиновского района</w:t>
            </w:r>
          </w:p>
        </w:tc>
      </w:tr>
      <w:tr w:rsidR="00355B2F" w:rsidRPr="000C566C" w:rsidTr="000C566C">
        <w:trPr>
          <w:gridAfter w:val="1"/>
          <w:wAfter w:w="1489" w:type="dxa"/>
          <w:trHeight w:val="37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5B2F" w:rsidRPr="000C566C" w:rsidRDefault="00EC53AE" w:rsidP="000C566C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на 20</w:t>
            </w:r>
            <w:r w:rsidR="00F13CCB" w:rsidRPr="000C566C">
              <w:rPr>
                <w:sz w:val="28"/>
                <w:szCs w:val="28"/>
              </w:rPr>
              <w:t>2</w:t>
            </w:r>
            <w:r w:rsidR="002F4D38" w:rsidRPr="000C566C">
              <w:rPr>
                <w:sz w:val="28"/>
                <w:szCs w:val="28"/>
              </w:rPr>
              <w:t>3</w:t>
            </w:r>
            <w:r w:rsidRPr="000C566C">
              <w:rPr>
                <w:sz w:val="28"/>
                <w:szCs w:val="28"/>
              </w:rPr>
              <w:t xml:space="preserve"> год и на плановый период 202</w:t>
            </w:r>
            <w:r w:rsidR="002F4D38" w:rsidRPr="000C566C">
              <w:rPr>
                <w:sz w:val="28"/>
                <w:szCs w:val="28"/>
              </w:rPr>
              <w:t>4</w:t>
            </w:r>
            <w:r w:rsidRPr="000C566C">
              <w:rPr>
                <w:sz w:val="28"/>
                <w:szCs w:val="28"/>
              </w:rPr>
              <w:t xml:space="preserve"> и 202</w:t>
            </w:r>
            <w:r w:rsidR="002F4D38" w:rsidRPr="000C566C">
              <w:rPr>
                <w:sz w:val="28"/>
                <w:szCs w:val="28"/>
              </w:rPr>
              <w:t>5</w:t>
            </w:r>
            <w:r w:rsidRPr="000C566C">
              <w:rPr>
                <w:sz w:val="28"/>
                <w:szCs w:val="28"/>
              </w:rPr>
              <w:t xml:space="preserve"> годов</w:t>
            </w:r>
          </w:p>
        </w:tc>
      </w:tr>
      <w:tr w:rsidR="00355B2F" w:rsidRPr="000C566C" w:rsidTr="000C566C">
        <w:trPr>
          <w:trHeight w:val="375"/>
        </w:trPr>
        <w:tc>
          <w:tcPr>
            <w:tcW w:w="7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B2F" w:rsidRPr="000C566C" w:rsidRDefault="00355B2F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 xml:space="preserve">                                               (тыс. рублей)</w:t>
            </w:r>
          </w:p>
        </w:tc>
      </w:tr>
      <w:tr w:rsidR="002F4D38" w:rsidRPr="000C566C" w:rsidTr="005F394B">
        <w:trPr>
          <w:gridAfter w:val="1"/>
          <w:wAfter w:w="1489" w:type="dxa"/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5F394B" w:rsidP="005F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566C">
              <w:rPr>
                <w:sz w:val="28"/>
                <w:szCs w:val="28"/>
              </w:rPr>
              <w:t>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43212F" w:rsidP="000C566C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К</w:t>
            </w:r>
            <w:r w:rsidR="00617704" w:rsidRPr="000C566C">
              <w:rPr>
                <w:sz w:val="28"/>
                <w:szCs w:val="28"/>
              </w:rPr>
              <w:t>од</w:t>
            </w:r>
            <w:r w:rsidRPr="000C566C">
              <w:rPr>
                <w:sz w:val="28"/>
                <w:szCs w:val="28"/>
              </w:rPr>
              <w:t xml:space="preserve"> главного распорядителя средств бюджета </w:t>
            </w:r>
            <w:proofErr w:type="spellStart"/>
            <w:r w:rsidRPr="000C566C">
              <w:rPr>
                <w:sz w:val="28"/>
                <w:szCs w:val="28"/>
              </w:rPr>
              <w:t>Почтовского</w:t>
            </w:r>
            <w:proofErr w:type="spellEnd"/>
            <w:r w:rsidRPr="000C566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2F4D38" w:rsidP="000C566C">
            <w:pPr>
              <w:rPr>
                <w:sz w:val="28"/>
                <w:szCs w:val="28"/>
              </w:rPr>
            </w:pPr>
            <w:proofErr w:type="spellStart"/>
            <w:r w:rsidRPr="000C566C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2F4D38" w:rsidP="000C566C">
            <w:pPr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ПР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2F4D38" w:rsidP="005F394B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2F4D38" w:rsidP="005F394B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КВР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D38" w:rsidRPr="000C566C" w:rsidRDefault="002F4D38" w:rsidP="005F394B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0C566C" w:rsidRDefault="002F4D38" w:rsidP="005F394B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D38" w:rsidRPr="000C566C" w:rsidRDefault="002F4D38" w:rsidP="005F394B">
            <w:pPr>
              <w:jc w:val="center"/>
              <w:rPr>
                <w:sz w:val="28"/>
                <w:szCs w:val="28"/>
              </w:rPr>
            </w:pPr>
            <w:r w:rsidRPr="000C566C">
              <w:rPr>
                <w:sz w:val="28"/>
                <w:szCs w:val="28"/>
              </w:rPr>
              <w:t>2025 год</w:t>
            </w:r>
          </w:p>
        </w:tc>
      </w:tr>
      <w:tr w:rsidR="005F394B" w:rsidRPr="000C566C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А</w:t>
            </w:r>
            <w:r w:rsidRPr="005F394B">
              <w:rPr>
                <w:bCs/>
                <w:color w:val="000000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К</w:t>
            </w:r>
            <w:r w:rsidRPr="005F394B">
              <w:rPr>
                <w:bCs/>
                <w:color w:val="000000"/>
                <w:sz w:val="28"/>
                <w:szCs w:val="28"/>
              </w:rPr>
              <w:t xml:space="preserve">онстантиновского района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5F394B">
              <w:rPr>
                <w:bCs/>
                <w:color w:val="000000"/>
                <w:sz w:val="28"/>
                <w:szCs w:val="28"/>
              </w:rPr>
              <w:t>остовской области - орган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21 827,5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16 369,0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16 263,9</w:t>
            </w:r>
          </w:p>
        </w:tc>
      </w:tr>
      <w:tr w:rsidR="005F394B" w:rsidRPr="000C566C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03 1 00 29050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0C566C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08 3 00 00110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6 807,3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6 991,5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7 238,8</w:t>
            </w:r>
          </w:p>
        </w:tc>
      </w:tr>
      <w:tr w:rsidR="005F394B" w:rsidRPr="0019078D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08 3 00 00190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1 149,8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585,</w:t>
            </w:r>
            <w:r w:rsidR="00EA3B58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5F394B" w:rsidRPr="0019078D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муниципальных органов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5F394B" w:rsidRPr="0019078D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</w:t>
            </w: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подпрограммы «Противодействие коррупции 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«Информационное общество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01 2 00 29030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5F394B" w:rsidRPr="0019078D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5F394B" w:rsidRPr="0019078D" w:rsidTr="00F234AC">
        <w:trPr>
          <w:gridAfter w:val="1"/>
          <w:wAfter w:w="1489" w:type="dxa"/>
          <w:trHeight w:val="9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«Муниципальная политика»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08 1 00 99540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5F394B" w:rsidRPr="0019078D" w:rsidTr="00F234AC">
        <w:trPr>
          <w:gridAfter w:val="1"/>
          <w:wAfter w:w="1489" w:type="dxa"/>
          <w:trHeight w:val="8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7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7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«Управление и распоряжение муниципальным имуществом в муниципальном образовании «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Почтовское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сельское </w:t>
            </w: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10 1 00 29270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7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муниципальных органов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797,</w:t>
            </w:r>
            <w:r w:rsidR="00EA3B58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11769" w:rsidRPr="0019078D" w:rsidTr="00F234AC">
        <w:trPr>
          <w:gridAfter w:val="1"/>
          <w:wAfter w:w="1489" w:type="dxa"/>
          <w:trHeight w:val="7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9" w:rsidRPr="005F394B" w:rsidRDefault="00B11769" w:rsidP="00B1176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769" w:rsidRPr="00F234AC" w:rsidRDefault="00B11769" w:rsidP="00B11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  <w:r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317,6</w:t>
            </w:r>
          </w:p>
        </w:tc>
      </w:tr>
      <w:tr w:rsidR="00B11769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69" w:rsidRPr="005F394B" w:rsidRDefault="00B11769" w:rsidP="00B1176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769" w:rsidRPr="00F234AC" w:rsidRDefault="00B11769" w:rsidP="00B11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9" w:rsidRPr="005F394B" w:rsidRDefault="00B11769" w:rsidP="00B11769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Администрации Константиновского района в рамках подпрограммы "Пожарная безопасность"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</w:t>
            </w: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03 1 00 90500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Межевание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10 2 00 29260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Содержание сетей уличного освещения в рамках подпрограммы "Уличное освещение"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904,8</w:t>
            </w: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Противоклещевая обработка в рамках подпрограммы «Дезинсекционная обработка территории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«Благоустройство территории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09 3 00 29140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сельского поселения в рамках подпрограммы "Развитие культуры"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"Развитие культуры, физической культуры и спорта" (Субсидии бюджетным учреждениям)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9 490,5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6 119,9</w:t>
            </w: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«Развитие культуры» муниципальной программы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04 1 00 S4220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2 803,9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 xml:space="preserve">Выплаты государственных пенсий за выслугу лет лицам, замещавшим муниципальные должности и должности муниципальной службы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сельском поселении в рамках непрограммных расходов муниципальных органов </w:t>
            </w:r>
            <w:proofErr w:type="spellStart"/>
            <w:r w:rsidRPr="005F394B">
              <w:rPr>
                <w:i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5F394B">
              <w:rPr>
                <w:iCs/>
                <w:color w:val="000000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99 9 00 19210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F394B">
              <w:rPr>
                <w:iCs/>
                <w:color w:val="000000"/>
                <w:sz w:val="28"/>
                <w:szCs w:val="28"/>
              </w:rPr>
              <w:t>277,7</w:t>
            </w:r>
          </w:p>
        </w:tc>
      </w:tr>
      <w:tr w:rsidR="005F394B" w:rsidRPr="0019078D" w:rsidTr="00F234AC">
        <w:trPr>
          <w:gridAfter w:val="1"/>
          <w:wAfter w:w="1489" w:type="dxa"/>
          <w:trHeight w:val="55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B" w:rsidRPr="005F394B" w:rsidRDefault="005F394B" w:rsidP="005F394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21 827,5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16 369,0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B" w:rsidRPr="005F394B" w:rsidRDefault="005F394B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394B">
              <w:rPr>
                <w:bCs/>
                <w:color w:val="000000"/>
                <w:sz w:val="28"/>
                <w:szCs w:val="28"/>
              </w:rPr>
              <w:t>16 263,9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9755F8" w:rsidRDefault="009755F8" w:rsidP="000C566C">
      <w:pPr>
        <w:rPr>
          <w:sz w:val="28"/>
          <w:szCs w:val="28"/>
        </w:rPr>
      </w:pPr>
      <w:bookmarkStart w:id="1" w:name="RANGE!A1:F72"/>
      <w:bookmarkEnd w:id="1"/>
    </w:p>
    <w:p w:rsidR="00C44E71" w:rsidRPr="0019078D" w:rsidRDefault="00722065">
      <w:pPr>
        <w:rPr>
          <w:sz w:val="28"/>
          <w:szCs w:val="28"/>
        </w:rPr>
      </w:pPr>
      <w:r w:rsidRPr="0019078D">
        <w:rPr>
          <w:sz w:val="28"/>
          <w:szCs w:val="28"/>
        </w:rPr>
        <w:tab/>
      </w:r>
      <w:r w:rsidR="009755F8">
        <w:rPr>
          <w:sz w:val="28"/>
          <w:szCs w:val="28"/>
        </w:rPr>
        <w:t xml:space="preserve">6) </w:t>
      </w:r>
      <w:r w:rsidR="00C44E71" w:rsidRPr="0019078D">
        <w:rPr>
          <w:sz w:val="28"/>
          <w:szCs w:val="28"/>
        </w:rPr>
        <w:t xml:space="preserve">приложение </w:t>
      </w:r>
      <w:r w:rsidR="00590691">
        <w:rPr>
          <w:sz w:val="28"/>
          <w:szCs w:val="28"/>
        </w:rPr>
        <w:t>6</w:t>
      </w:r>
      <w:r w:rsidR="00C44E71" w:rsidRPr="0019078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Почтовского сельского поселения и непрограммным направлениям деятельности), группам и подгруппам видов расходов, разделам, </w:t>
      </w:r>
      <w:proofErr w:type="gramStart"/>
      <w:r w:rsidR="00C44E71" w:rsidRPr="0019078D">
        <w:rPr>
          <w:sz w:val="28"/>
          <w:szCs w:val="28"/>
        </w:rPr>
        <w:t>подразделам  классификации</w:t>
      </w:r>
      <w:proofErr w:type="gramEnd"/>
      <w:r w:rsidR="00C44E71" w:rsidRPr="0019078D">
        <w:rPr>
          <w:sz w:val="28"/>
          <w:szCs w:val="28"/>
        </w:rPr>
        <w:t xml:space="preserve"> расходов бюджета Почтовского сельского поселения Константиновского района на 202</w:t>
      </w:r>
      <w:r w:rsidR="003D20A5">
        <w:rPr>
          <w:sz w:val="28"/>
          <w:szCs w:val="28"/>
        </w:rPr>
        <w:t>3</w:t>
      </w:r>
      <w:r w:rsidR="00C44E71" w:rsidRPr="0019078D">
        <w:rPr>
          <w:sz w:val="28"/>
          <w:szCs w:val="28"/>
        </w:rPr>
        <w:t xml:space="preserve"> год и на плановый период 202</w:t>
      </w:r>
      <w:r w:rsidR="003D20A5">
        <w:rPr>
          <w:sz w:val="28"/>
          <w:szCs w:val="28"/>
        </w:rPr>
        <w:t>4</w:t>
      </w:r>
      <w:r w:rsidR="00C44E71" w:rsidRPr="0019078D">
        <w:rPr>
          <w:sz w:val="28"/>
          <w:szCs w:val="28"/>
        </w:rPr>
        <w:t xml:space="preserve"> и 202</w:t>
      </w:r>
      <w:r w:rsidR="003D20A5">
        <w:rPr>
          <w:sz w:val="28"/>
          <w:szCs w:val="28"/>
        </w:rPr>
        <w:t>5</w:t>
      </w:r>
      <w:r w:rsidR="00C44E71" w:rsidRPr="0019078D">
        <w:rPr>
          <w:sz w:val="28"/>
          <w:szCs w:val="28"/>
        </w:rPr>
        <w:t xml:space="preserve"> годов» изложить в следующей редакции:</w:t>
      </w:r>
    </w:p>
    <w:tbl>
      <w:tblPr>
        <w:tblW w:w="154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6"/>
        <w:gridCol w:w="4700"/>
        <w:gridCol w:w="1126"/>
        <w:gridCol w:w="2013"/>
        <w:gridCol w:w="687"/>
        <w:gridCol w:w="636"/>
        <w:gridCol w:w="605"/>
        <w:gridCol w:w="1785"/>
        <w:gridCol w:w="1784"/>
        <w:gridCol w:w="1339"/>
        <w:gridCol w:w="415"/>
      </w:tblGrid>
      <w:tr w:rsidR="00C44E71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14675" w:type="dxa"/>
            <w:gridSpan w:val="9"/>
            <w:shd w:val="clear" w:color="auto" w:fill="auto"/>
          </w:tcPr>
          <w:p w:rsidR="00C44E71" w:rsidRPr="0019078D" w:rsidRDefault="00C44E71" w:rsidP="005126E3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C44E71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4700" w:type="dxa"/>
            <w:shd w:val="clear" w:color="auto" w:fill="auto"/>
          </w:tcPr>
          <w:p w:rsidR="00C44E71" w:rsidRPr="0019078D" w:rsidRDefault="00C44E71" w:rsidP="005126E3">
            <w:pPr>
              <w:keepNext/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9975" w:type="dxa"/>
            <w:gridSpan w:val="8"/>
            <w:shd w:val="clear" w:color="auto" w:fill="auto"/>
          </w:tcPr>
          <w:p w:rsidR="00C44E71" w:rsidRPr="0019078D" w:rsidRDefault="00C44E71" w:rsidP="00C44E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    «Приложение </w:t>
            </w:r>
            <w:r w:rsidR="00590691">
              <w:rPr>
                <w:sz w:val="28"/>
                <w:szCs w:val="28"/>
              </w:rPr>
              <w:t>6</w:t>
            </w:r>
          </w:p>
          <w:p w:rsidR="00C44E71" w:rsidRPr="0019078D" w:rsidRDefault="00C44E71" w:rsidP="00C44E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к решению Собрания депутатов     </w:t>
            </w:r>
          </w:p>
          <w:p w:rsidR="00C44E71" w:rsidRPr="0019078D" w:rsidRDefault="00C44E71" w:rsidP="00C44E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          Почтовского сельского поселения</w:t>
            </w: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4700" w:type="dxa"/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975" w:type="dxa"/>
            <w:gridSpan w:val="8"/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       «О бюджете Почтовского сельского     </w:t>
            </w:r>
          </w:p>
          <w:p w:rsidR="00C06F79" w:rsidRPr="0019078D" w:rsidRDefault="00C06F79" w:rsidP="005126E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   поселения Константиновского района      </w:t>
            </w:r>
          </w:p>
          <w:p w:rsidR="00C06F79" w:rsidRPr="0019078D" w:rsidRDefault="00C06F79" w:rsidP="003D20A5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EC53AE" w:rsidRPr="0019078D">
              <w:rPr>
                <w:sz w:val="28"/>
                <w:szCs w:val="28"/>
              </w:rPr>
              <w:t>на 20</w:t>
            </w:r>
            <w:r w:rsidR="00F13CCB" w:rsidRPr="0019078D">
              <w:rPr>
                <w:sz w:val="28"/>
                <w:szCs w:val="28"/>
              </w:rPr>
              <w:t>2</w:t>
            </w:r>
            <w:r w:rsidR="003D20A5">
              <w:rPr>
                <w:sz w:val="28"/>
                <w:szCs w:val="28"/>
              </w:rPr>
              <w:t>3</w:t>
            </w:r>
            <w:r w:rsidR="00EC53AE" w:rsidRPr="0019078D">
              <w:rPr>
                <w:sz w:val="28"/>
                <w:szCs w:val="28"/>
              </w:rPr>
              <w:t xml:space="preserve"> год и на плановый период</w:t>
            </w:r>
            <w:r w:rsidR="0019078D">
              <w:rPr>
                <w:sz w:val="28"/>
                <w:szCs w:val="28"/>
              </w:rPr>
              <w:t xml:space="preserve"> </w:t>
            </w:r>
            <w:r w:rsidR="00EC53AE" w:rsidRPr="0019078D">
              <w:rPr>
                <w:sz w:val="28"/>
                <w:szCs w:val="28"/>
              </w:rPr>
              <w:t>202</w:t>
            </w:r>
            <w:r w:rsidR="003D20A5">
              <w:rPr>
                <w:sz w:val="28"/>
                <w:szCs w:val="28"/>
              </w:rPr>
              <w:t>4</w:t>
            </w:r>
            <w:r w:rsidR="00EC53AE" w:rsidRPr="0019078D">
              <w:rPr>
                <w:sz w:val="28"/>
                <w:szCs w:val="28"/>
              </w:rPr>
              <w:t xml:space="preserve"> и 202</w:t>
            </w:r>
            <w:r w:rsidR="003D20A5">
              <w:rPr>
                <w:sz w:val="28"/>
                <w:szCs w:val="28"/>
              </w:rPr>
              <w:t>5</w:t>
            </w:r>
            <w:r w:rsidR="00EC53AE" w:rsidRPr="0019078D">
              <w:rPr>
                <w:sz w:val="28"/>
                <w:szCs w:val="28"/>
              </w:rPr>
              <w:t xml:space="preserve"> годов</w:t>
            </w:r>
            <w:r w:rsidRPr="0019078D">
              <w:rPr>
                <w:sz w:val="28"/>
                <w:szCs w:val="28"/>
              </w:rPr>
              <w:t>»</w:t>
            </w: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4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97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06F79" w:rsidRPr="0019078D" w:rsidRDefault="00C06F79" w:rsidP="005126E3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Почтовского сельского поселения и непрограммным направлениям деятельности),</w:t>
            </w: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75"/>
        </w:trPr>
        <w:tc>
          <w:tcPr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C06F79" w:rsidRPr="0019078D" w:rsidTr="000F5D37">
        <w:trPr>
          <w:gridBefore w:val="1"/>
          <w:gridAfter w:val="1"/>
          <w:wBefore w:w="346" w:type="dxa"/>
          <w:wAfter w:w="415" w:type="dxa"/>
          <w:trHeight w:val="360"/>
        </w:trPr>
        <w:tc>
          <w:tcPr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79" w:rsidRPr="0019078D" w:rsidRDefault="00C06F79" w:rsidP="0072206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 xml:space="preserve"> классификации </w:t>
            </w:r>
            <w:r w:rsidR="00722065" w:rsidRPr="0019078D">
              <w:rPr>
                <w:b/>
                <w:bCs/>
                <w:sz w:val="28"/>
                <w:szCs w:val="28"/>
              </w:rPr>
              <w:t xml:space="preserve">расходов бюджетов </w:t>
            </w:r>
            <w:r w:rsidR="00EC53AE" w:rsidRPr="0019078D">
              <w:rPr>
                <w:b/>
                <w:bCs/>
                <w:sz w:val="28"/>
                <w:szCs w:val="28"/>
              </w:rPr>
              <w:t>на 20</w:t>
            </w:r>
            <w:r w:rsidR="00F13CCB" w:rsidRPr="0019078D">
              <w:rPr>
                <w:b/>
                <w:bCs/>
                <w:sz w:val="28"/>
                <w:szCs w:val="28"/>
              </w:rPr>
              <w:t>2</w:t>
            </w:r>
            <w:r w:rsidR="003D20A5">
              <w:rPr>
                <w:b/>
                <w:bCs/>
                <w:sz w:val="28"/>
                <w:szCs w:val="28"/>
              </w:rPr>
              <w:t>3</w:t>
            </w:r>
            <w:r w:rsidR="00EC53AE" w:rsidRPr="0019078D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D20A5">
              <w:rPr>
                <w:b/>
                <w:bCs/>
                <w:sz w:val="28"/>
                <w:szCs w:val="28"/>
              </w:rPr>
              <w:t>4</w:t>
            </w:r>
            <w:r w:rsidR="00EC53AE" w:rsidRPr="0019078D">
              <w:rPr>
                <w:b/>
                <w:bCs/>
                <w:sz w:val="28"/>
                <w:szCs w:val="28"/>
              </w:rPr>
              <w:t xml:space="preserve"> и 202</w:t>
            </w:r>
            <w:r w:rsidR="003D20A5">
              <w:rPr>
                <w:b/>
                <w:bCs/>
                <w:sz w:val="28"/>
                <w:szCs w:val="28"/>
              </w:rPr>
              <w:t>5</w:t>
            </w:r>
            <w:r w:rsidR="00EC53AE" w:rsidRPr="0019078D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06F79" w:rsidRPr="0019078D" w:rsidRDefault="00C06F79" w:rsidP="005126E3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6F79" w:rsidRPr="0019078D" w:rsidTr="00617704">
        <w:trPr>
          <w:trHeight w:val="360"/>
        </w:trPr>
        <w:tc>
          <w:tcPr>
            <w:tcW w:w="6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79" w:rsidRPr="0019078D" w:rsidRDefault="00C06F79" w:rsidP="005126E3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79" w:rsidRPr="0019078D" w:rsidRDefault="00C06F79" w:rsidP="0019078D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19078D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13CCB" w:rsidRPr="0019078D" w:rsidTr="009755F8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078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5126E3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CB" w:rsidRPr="0019078D" w:rsidRDefault="00F13CCB" w:rsidP="003D20A5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D20A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CB" w:rsidRPr="0019078D" w:rsidRDefault="00F13CCB" w:rsidP="003D20A5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D20A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CB" w:rsidRPr="0019078D" w:rsidRDefault="00F13CCB" w:rsidP="003D20A5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78D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3D20A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907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"Информационное общество и противодействие коррупции"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</w:t>
            </w: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коррупции 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«Информационное общество и противодействие коррупции»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01 2 00 29030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310,8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310,8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03 1 00 29050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Администрации Константиновского района в рамках подпрограммы "Пожарная безопасность"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03 1 00 90500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304,8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культуры, физической культуры и спорта»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12 294,4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12 294,4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"Развитие культуры" </w:t>
            </w: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"Развитие культуры, физической культуры и спорта" (Субсидии бюджетным учреждениям)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9 490,5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6 349,2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6 119,9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«Развитие культуры»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 1 00 S4220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2 803,9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7 743,7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8 161,3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7 844,4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«Муниципальная политика»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08 1 00 99540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Подпрограмма "Обеспечение деятельности, функций и полномочий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7 723,7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8 141,3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7 824,4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08 3 00 00110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6 807,3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6 991,5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7 238,8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08 3 00 00190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875,4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1 149,8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585,</w:t>
            </w:r>
            <w:r w:rsidR="00EA3B58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08 3 00 99990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«Благоустройство территории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849,5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Содержание сетей уличного освещения в рамках подпрограммы "Уличное освещение"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"Благоустройство территории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849,5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904,8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Подпрограмма "Дезинсекционная обработка территории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Противоклещевая обработка в рамках подпрограммы «Дезинсекционная обработка территории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«Благоустройство территории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поселения» (Иные закупки товаров, работ и услуг для </w:t>
            </w: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>09 3 00 29140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Почтовское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«Управление и распоряжение муниципальным имуществом в муниципальном образовании «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Почтовское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10 1 00 29270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Межевание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10 2 00 29260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B11769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  <w:r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B11769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69" w:rsidRPr="00F234AC" w:rsidRDefault="00B11769" w:rsidP="00B11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Pr="00F234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69" w:rsidRPr="00F234AC" w:rsidRDefault="00B11769" w:rsidP="00B117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Непрограммные расходы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679,3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1 075,0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679,3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1 075,0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Выплаты государственных пенсий за выслугу лет лицам, замещавшим муниципальные должности и должности муниципальной службы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Почтовском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сельском поселении в рамках непрограммных расходов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99 9 00 19210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277,7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муниципальных органов </w:t>
            </w:r>
            <w:proofErr w:type="spellStart"/>
            <w:r w:rsidRPr="00F234AC">
              <w:rPr>
                <w:bCs/>
                <w:color w:val="000000"/>
                <w:sz w:val="28"/>
                <w:szCs w:val="28"/>
              </w:rPr>
              <w:t>Почтовского</w:t>
            </w:r>
            <w:proofErr w:type="spellEnd"/>
            <w:r w:rsidRPr="00F234AC">
              <w:rPr>
                <w:b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401,6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797,</w:t>
            </w:r>
            <w:r w:rsidR="00EA3B5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234AC" w:rsidRPr="0019078D" w:rsidTr="00F234AC">
        <w:trPr>
          <w:trHeight w:val="37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21 827,5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16 369,0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C" w:rsidRPr="00F234AC" w:rsidRDefault="00F234AC" w:rsidP="00F234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34AC">
              <w:rPr>
                <w:bCs/>
                <w:color w:val="000000"/>
                <w:sz w:val="28"/>
                <w:szCs w:val="28"/>
              </w:rPr>
              <w:t>16 263,9</w:t>
            </w:r>
          </w:p>
        </w:tc>
      </w:tr>
    </w:tbl>
    <w:p w:rsidR="00043C97" w:rsidRDefault="00043C97" w:rsidP="003D20A5">
      <w:pPr>
        <w:pStyle w:val="a3"/>
        <w:rPr>
          <w:szCs w:val="28"/>
        </w:rPr>
      </w:pPr>
    </w:p>
    <w:p w:rsidR="00043C97" w:rsidRDefault="00215E7B" w:rsidP="00043C97">
      <w:pPr>
        <w:pStyle w:val="a3"/>
        <w:rPr>
          <w:snapToGrid w:val="0"/>
          <w:szCs w:val="28"/>
        </w:rPr>
      </w:pPr>
      <w:r>
        <w:rPr>
          <w:snapToGrid w:val="0"/>
          <w:szCs w:val="28"/>
        </w:rPr>
        <w:t xml:space="preserve">7) </w:t>
      </w:r>
      <w:bookmarkStart w:id="2" w:name="_GoBack"/>
      <w:bookmarkEnd w:id="2"/>
      <w:r w:rsidR="00043C97" w:rsidRPr="00043C97">
        <w:rPr>
          <w:snapToGrid w:val="0"/>
          <w:szCs w:val="28"/>
        </w:rPr>
        <w:t xml:space="preserve">приложение 7 «расшифровка субвенций, получаемых в 2023 и плановом периоде 2024 и 2025 годов из областного бюджета» изложить в следующей редакции: </w:t>
      </w:r>
    </w:p>
    <w:p w:rsidR="00043C97" w:rsidRPr="000A37F9" w:rsidRDefault="00043C97" w:rsidP="00043C97">
      <w:pPr>
        <w:pStyle w:val="a3"/>
        <w:ind w:left="9072"/>
        <w:rPr>
          <w:snapToGrid w:val="0"/>
          <w:szCs w:val="28"/>
        </w:rPr>
      </w:pPr>
      <w:r>
        <w:rPr>
          <w:snapToGrid w:val="0"/>
          <w:szCs w:val="28"/>
        </w:rPr>
        <w:t>«</w:t>
      </w:r>
      <w:r w:rsidRPr="000A37F9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7</w:t>
      </w:r>
      <w:r w:rsidRPr="000A37F9">
        <w:rPr>
          <w:snapToGrid w:val="0"/>
          <w:szCs w:val="28"/>
        </w:rPr>
        <w:t xml:space="preserve">  </w:t>
      </w:r>
    </w:p>
    <w:p w:rsidR="009631B7" w:rsidRDefault="00043C97" w:rsidP="00043C97">
      <w:pPr>
        <w:pStyle w:val="a3"/>
        <w:ind w:left="9072"/>
        <w:rPr>
          <w:szCs w:val="28"/>
        </w:rPr>
      </w:pPr>
      <w:r w:rsidRPr="000A37F9">
        <w:rPr>
          <w:snapToGrid w:val="0"/>
          <w:szCs w:val="28"/>
        </w:rPr>
        <w:t>к решени</w:t>
      </w:r>
      <w:r>
        <w:rPr>
          <w:snapToGrid w:val="0"/>
          <w:szCs w:val="28"/>
        </w:rPr>
        <w:t>ю</w:t>
      </w:r>
      <w:r w:rsidRPr="000A37F9">
        <w:rPr>
          <w:snapToGrid w:val="0"/>
          <w:szCs w:val="28"/>
        </w:rPr>
        <w:t xml:space="preserve"> Собрания депутатов </w:t>
      </w:r>
      <w:proofErr w:type="spellStart"/>
      <w:r>
        <w:rPr>
          <w:snapToGrid w:val="0"/>
          <w:szCs w:val="28"/>
        </w:rPr>
        <w:t>Почтовского</w:t>
      </w:r>
      <w:proofErr w:type="spellEnd"/>
      <w:r>
        <w:rPr>
          <w:snapToGrid w:val="0"/>
          <w:szCs w:val="28"/>
        </w:rPr>
        <w:t xml:space="preserve"> сельского поселения </w:t>
      </w:r>
      <w:r w:rsidRPr="000A37F9">
        <w:rPr>
          <w:snapToGrid w:val="0"/>
          <w:szCs w:val="28"/>
        </w:rPr>
        <w:t xml:space="preserve">«О бюджете </w:t>
      </w:r>
      <w:proofErr w:type="spellStart"/>
      <w:r>
        <w:rPr>
          <w:snapToGrid w:val="0"/>
          <w:szCs w:val="28"/>
        </w:rPr>
        <w:t>Почтовского</w:t>
      </w:r>
      <w:proofErr w:type="spellEnd"/>
      <w:r>
        <w:rPr>
          <w:snapToGrid w:val="0"/>
          <w:szCs w:val="28"/>
        </w:rPr>
        <w:t xml:space="preserve"> сельского поселения </w:t>
      </w:r>
      <w:r w:rsidRPr="000A37F9">
        <w:rPr>
          <w:snapToGrid w:val="0"/>
          <w:szCs w:val="28"/>
        </w:rPr>
        <w:t>Константиновского района на 202</w:t>
      </w:r>
      <w:r>
        <w:rPr>
          <w:snapToGrid w:val="0"/>
          <w:szCs w:val="28"/>
        </w:rPr>
        <w:t>3</w:t>
      </w:r>
      <w:r w:rsidRPr="000A37F9">
        <w:rPr>
          <w:snapToGrid w:val="0"/>
          <w:szCs w:val="28"/>
        </w:rPr>
        <w:t xml:space="preserve"> год и плановый период 202</w:t>
      </w:r>
      <w:r>
        <w:rPr>
          <w:snapToGrid w:val="0"/>
          <w:szCs w:val="28"/>
        </w:rPr>
        <w:t>4</w:t>
      </w:r>
      <w:r w:rsidRPr="000A37F9">
        <w:rPr>
          <w:snapToGrid w:val="0"/>
          <w:szCs w:val="28"/>
        </w:rPr>
        <w:t xml:space="preserve"> и 202</w:t>
      </w:r>
      <w:r>
        <w:rPr>
          <w:snapToGrid w:val="0"/>
          <w:szCs w:val="28"/>
        </w:rPr>
        <w:t>5</w:t>
      </w:r>
      <w:r w:rsidRPr="000A37F9">
        <w:rPr>
          <w:snapToGrid w:val="0"/>
          <w:szCs w:val="28"/>
        </w:rPr>
        <w:t xml:space="preserve"> годов»</w:t>
      </w:r>
    </w:p>
    <w:p w:rsidR="009631B7" w:rsidRPr="009631B7" w:rsidRDefault="009631B7" w:rsidP="009631B7"/>
    <w:tbl>
      <w:tblPr>
        <w:tblW w:w="156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60"/>
      </w:tblGrid>
      <w:tr w:rsidR="00043C97" w:rsidRPr="000A37F9" w:rsidTr="008347EB">
        <w:trPr>
          <w:trHeight w:val="348"/>
        </w:trPr>
        <w:tc>
          <w:tcPr>
            <w:tcW w:w="15660" w:type="dxa"/>
          </w:tcPr>
          <w:p w:rsidR="00043C97" w:rsidRPr="000A37F9" w:rsidRDefault="00043C97" w:rsidP="008347EB">
            <w:pPr>
              <w:jc w:val="center"/>
              <w:rPr>
                <w:b/>
                <w:snapToGrid w:val="0"/>
                <w:sz w:val="28"/>
              </w:rPr>
            </w:pPr>
            <w:r w:rsidRPr="000A37F9">
              <w:rPr>
                <w:b/>
                <w:snapToGrid w:val="0"/>
                <w:sz w:val="28"/>
              </w:rPr>
              <w:t>РАСШИФРОВКА СУБВЕНЦИЙ, ПОЛУЧАЕМЫХ В 202</w:t>
            </w:r>
            <w:r>
              <w:rPr>
                <w:b/>
                <w:snapToGrid w:val="0"/>
                <w:sz w:val="28"/>
              </w:rPr>
              <w:t>3</w:t>
            </w:r>
            <w:r w:rsidRPr="000A37F9">
              <w:rPr>
                <w:b/>
                <w:snapToGrid w:val="0"/>
                <w:sz w:val="28"/>
              </w:rPr>
              <w:t xml:space="preserve"> И ПЛАНОВОМ ПЕРИОДЕ </w:t>
            </w:r>
          </w:p>
          <w:p w:rsidR="00043C97" w:rsidRPr="000A37F9" w:rsidRDefault="00043C97" w:rsidP="008347EB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 w:rsidRPr="000A37F9">
              <w:rPr>
                <w:b/>
                <w:snapToGrid w:val="0"/>
                <w:sz w:val="28"/>
              </w:rPr>
              <w:t>202</w:t>
            </w:r>
            <w:r>
              <w:rPr>
                <w:b/>
                <w:snapToGrid w:val="0"/>
                <w:sz w:val="28"/>
              </w:rPr>
              <w:t>4</w:t>
            </w:r>
            <w:r w:rsidRPr="000A37F9">
              <w:rPr>
                <w:b/>
                <w:snapToGrid w:val="0"/>
                <w:sz w:val="28"/>
              </w:rPr>
              <w:t xml:space="preserve"> и 202</w:t>
            </w:r>
            <w:r>
              <w:rPr>
                <w:b/>
                <w:snapToGrid w:val="0"/>
                <w:sz w:val="28"/>
              </w:rPr>
              <w:t>5</w:t>
            </w:r>
            <w:r w:rsidRPr="000A37F9">
              <w:rPr>
                <w:b/>
                <w:snapToGrid w:val="0"/>
                <w:sz w:val="28"/>
              </w:rPr>
              <w:t xml:space="preserve"> ГОДОВ ИЗ ОБЛАСТНОГО БЮДЖЕТА</w:t>
            </w:r>
          </w:p>
        </w:tc>
      </w:tr>
    </w:tbl>
    <w:p w:rsidR="00043C97" w:rsidRPr="000A37F9" w:rsidRDefault="00043C97" w:rsidP="00043C97"/>
    <w:p w:rsidR="00043C97" w:rsidRPr="000A37F9" w:rsidRDefault="00043C97" w:rsidP="00043C97">
      <w:pPr>
        <w:jc w:val="right"/>
        <w:rPr>
          <w:bCs/>
          <w:snapToGrid w:val="0"/>
          <w:sz w:val="22"/>
          <w:szCs w:val="22"/>
        </w:rPr>
      </w:pPr>
      <w:r w:rsidRPr="000A37F9">
        <w:rPr>
          <w:bCs/>
          <w:snapToGrid w:val="0"/>
          <w:sz w:val="22"/>
          <w:szCs w:val="22"/>
        </w:rPr>
        <w:t xml:space="preserve">              Таблица 1</w:t>
      </w:r>
    </w:p>
    <w:p w:rsidR="00043C97" w:rsidRPr="000A37F9" w:rsidRDefault="00043C97" w:rsidP="00043C97">
      <w:pPr>
        <w:jc w:val="right"/>
        <w:rPr>
          <w:bCs/>
          <w:snapToGrid w:val="0"/>
          <w:sz w:val="22"/>
          <w:szCs w:val="22"/>
        </w:rPr>
      </w:pP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20"/>
        <w:gridCol w:w="1440"/>
        <w:gridCol w:w="1080"/>
        <w:gridCol w:w="1080"/>
        <w:gridCol w:w="1080"/>
        <w:gridCol w:w="2331"/>
        <w:gridCol w:w="676"/>
        <w:gridCol w:w="1417"/>
        <w:gridCol w:w="567"/>
        <w:gridCol w:w="1134"/>
        <w:gridCol w:w="1134"/>
        <w:gridCol w:w="879"/>
      </w:tblGrid>
      <w:tr w:rsidR="00043C97" w:rsidRPr="000A37F9" w:rsidTr="00A2274B">
        <w:tc>
          <w:tcPr>
            <w:tcW w:w="578" w:type="dxa"/>
            <w:vMerge w:val="restart"/>
          </w:tcPr>
          <w:p w:rsidR="00043C97" w:rsidRPr="000A37F9" w:rsidRDefault="00043C97" w:rsidP="00834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520" w:type="dxa"/>
            <w:vMerge w:val="restart"/>
          </w:tcPr>
          <w:p w:rsidR="00043C97" w:rsidRPr="000A37F9" w:rsidRDefault="00043C97" w:rsidP="00834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 xml:space="preserve">Наименование субвенций, предоставленных для обеспечения </w:t>
            </w: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440" w:type="dxa"/>
            <w:vMerge w:val="restart"/>
          </w:tcPr>
          <w:p w:rsidR="00043C97" w:rsidRPr="000A37F9" w:rsidRDefault="00043C97" w:rsidP="00834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Классификация доходов</w:t>
            </w:r>
          </w:p>
        </w:tc>
        <w:tc>
          <w:tcPr>
            <w:tcW w:w="3240" w:type="dxa"/>
            <w:gridSpan w:val="3"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>Сумма (тыс. руб.)</w:t>
            </w:r>
          </w:p>
        </w:tc>
        <w:tc>
          <w:tcPr>
            <w:tcW w:w="2331" w:type="dxa"/>
            <w:vMerge w:val="restart"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 xml:space="preserve">Наименование расходов, осуществляемых за счет субвенций, </w:t>
            </w: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2660" w:type="dxa"/>
            <w:gridSpan w:val="3"/>
          </w:tcPr>
          <w:p w:rsidR="00043C97" w:rsidRPr="000A37F9" w:rsidRDefault="00043C97" w:rsidP="00834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Классификация расходов</w:t>
            </w:r>
          </w:p>
        </w:tc>
        <w:tc>
          <w:tcPr>
            <w:tcW w:w="3147" w:type="dxa"/>
            <w:gridSpan w:val="3"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>Сумма (тыс. руб.)</w:t>
            </w:r>
          </w:p>
        </w:tc>
      </w:tr>
      <w:tr w:rsidR="00043C97" w:rsidRPr="000A37F9" w:rsidTr="00A2274B">
        <w:tc>
          <w:tcPr>
            <w:tcW w:w="578" w:type="dxa"/>
            <w:vMerge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31" w:type="dxa"/>
            <w:vMerge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043C97" w:rsidRPr="000A37F9" w:rsidRDefault="00043C97" w:rsidP="008347EB">
            <w:pPr>
              <w:jc w:val="center"/>
              <w:rPr>
                <w:bCs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>Раздел подр</w:t>
            </w: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аздел</w:t>
            </w:r>
          </w:p>
        </w:tc>
        <w:tc>
          <w:tcPr>
            <w:tcW w:w="1417" w:type="dxa"/>
          </w:tcPr>
          <w:p w:rsidR="00043C97" w:rsidRPr="000A37F9" w:rsidRDefault="00043C97" w:rsidP="008347EB">
            <w:pPr>
              <w:jc w:val="center"/>
              <w:rPr>
                <w:b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Целевая статья</w:t>
            </w:r>
          </w:p>
        </w:tc>
        <w:tc>
          <w:tcPr>
            <w:tcW w:w="567" w:type="dxa"/>
          </w:tcPr>
          <w:p w:rsidR="00043C97" w:rsidRPr="000A37F9" w:rsidRDefault="00043C97" w:rsidP="008347EB">
            <w:pPr>
              <w:jc w:val="center"/>
              <w:rPr>
                <w:bCs/>
                <w:sz w:val="22"/>
                <w:szCs w:val="22"/>
              </w:rPr>
            </w:pPr>
            <w:r w:rsidRPr="000A37F9">
              <w:rPr>
                <w:bCs/>
                <w:snapToGrid w:val="0"/>
                <w:sz w:val="22"/>
                <w:szCs w:val="22"/>
              </w:rPr>
              <w:t>Вид рас</w:t>
            </w:r>
            <w:r w:rsidRPr="000A37F9">
              <w:rPr>
                <w:bCs/>
                <w:snapToGrid w:val="0"/>
                <w:sz w:val="22"/>
                <w:szCs w:val="22"/>
              </w:rPr>
              <w:lastRenderedPageBreak/>
              <w:t>ходов</w:t>
            </w:r>
          </w:p>
        </w:tc>
        <w:tc>
          <w:tcPr>
            <w:tcW w:w="1134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9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A37F9">
              <w:rPr>
                <w:sz w:val="22"/>
                <w:szCs w:val="22"/>
              </w:rPr>
              <w:t xml:space="preserve"> год</w:t>
            </w:r>
          </w:p>
        </w:tc>
      </w:tr>
      <w:tr w:rsidR="00043C97" w:rsidRPr="000A37F9" w:rsidTr="00A2274B">
        <w:tc>
          <w:tcPr>
            <w:tcW w:w="578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2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7</w:t>
            </w:r>
          </w:p>
        </w:tc>
        <w:tc>
          <w:tcPr>
            <w:tcW w:w="676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</w:tcPr>
          <w:p w:rsidR="00043C97" w:rsidRPr="000A37F9" w:rsidRDefault="00043C97" w:rsidP="008347EB">
            <w:pPr>
              <w:jc w:val="center"/>
              <w:rPr>
                <w:sz w:val="22"/>
                <w:szCs w:val="22"/>
              </w:rPr>
            </w:pPr>
            <w:r w:rsidRPr="000A37F9">
              <w:rPr>
                <w:sz w:val="22"/>
                <w:szCs w:val="22"/>
              </w:rPr>
              <w:t>13</w:t>
            </w:r>
          </w:p>
        </w:tc>
      </w:tr>
      <w:tr w:rsidR="00B11769" w:rsidRPr="000A37F9" w:rsidTr="00A2274B">
        <w:trPr>
          <w:trHeight w:val="1265"/>
        </w:trPr>
        <w:tc>
          <w:tcPr>
            <w:tcW w:w="578" w:type="dxa"/>
            <w:vMerge w:val="restart"/>
          </w:tcPr>
          <w:p w:rsidR="00B11769" w:rsidRPr="008B4EA8" w:rsidRDefault="00B11769" w:rsidP="00B11769">
            <w:pPr>
              <w:jc w:val="center"/>
            </w:pPr>
            <w:r w:rsidRPr="008B4EA8">
              <w:t>1.</w:t>
            </w:r>
          </w:p>
        </w:tc>
        <w:tc>
          <w:tcPr>
            <w:tcW w:w="2520" w:type="dxa"/>
            <w:vMerge w:val="restart"/>
          </w:tcPr>
          <w:p w:rsidR="00B11769" w:rsidRPr="000B0950" w:rsidRDefault="00B11769" w:rsidP="00B11769">
            <w:pPr>
              <w:rPr>
                <w:sz w:val="24"/>
                <w:szCs w:val="24"/>
              </w:rPr>
            </w:pPr>
            <w:r w:rsidRPr="000B0950">
              <w:rPr>
                <w:bCs/>
                <w:sz w:val="24"/>
                <w:szCs w:val="24"/>
              </w:rPr>
              <w:t>Субвенция на осуществление государственных полномочий по 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Merge w:val="restart"/>
          </w:tcPr>
          <w:p w:rsidR="00B11769" w:rsidRPr="008B1809" w:rsidRDefault="00B11769" w:rsidP="00B11769">
            <w:pPr>
              <w:jc w:val="center"/>
              <w:rPr>
                <w:snapToGrid w:val="0"/>
              </w:rPr>
            </w:pPr>
            <w:r w:rsidRPr="008B1809">
              <w:rPr>
                <w:snapToGrid w:val="0"/>
              </w:rPr>
              <w:t>2 02 35118 10 0000 150</w:t>
            </w:r>
          </w:p>
        </w:tc>
        <w:tc>
          <w:tcPr>
            <w:tcW w:w="1080" w:type="dxa"/>
            <w:vMerge w:val="restart"/>
          </w:tcPr>
          <w:p w:rsidR="00B11769" w:rsidRPr="008B1809" w:rsidRDefault="00B11769" w:rsidP="00B11769">
            <w:pPr>
              <w:jc w:val="right"/>
              <w:rPr>
                <w:snapToGrid w:val="0"/>
              </w:rPr>
            </w:pPr>
            <w:r w:rsidRPr="008B1809">
              <w:t>29</w:t>
            </w:r>
            <w:r>
              <w:t>9</w:t>
            </w:r>
            <w:r w:rsidRPr="008B1809">
              <w:t>,</w:t>
            </w:r>
            <w:r>
              <w:t>2</w:t>
            </w:r>
          </w:p>
        </w:tc>
        <w:tc>
          <w:tcPr>
            <w:tcW w:w="1080" w:type="dxa"/>
            <w:vMerge w:val="restart"/>
          </w:tcPr>
          <w:p w:rsidR="00B11769" w:rsidRPr="008B1809" w:rsidRDefault="00B11769" w:rsidP="00B11769">
            <w:pPr>
              <w:jc w:val="right"/>
              <w:rPr>
                <w:snapToGrid w:val="0"/>
              </w:rPr>
            </w:pPr>
            <w:r w:rsidRPr="008B1809">
              <w:t>307,0</w:t>
            </w:r>
          </w:p>
        </w:tc>
        <w:tc>
          <w:tcPr>
            <w:tcW w:w="1080" w:type="dxa"/>
            <w:vMerge w:val="restart"/>
          </w:tcPr>
          <w:p w:rsidR="00B11769" w:rsidRPr="008B1809" w:rsidRDefault="00B11769" w:rsidP="00B11769">
            <w:pPr>
              <w:jc w:val="center"/>
              <w:rPr>
                <w:snapToGrid w:val="0"/>
              </w:rPr>
            </w:pPr>
            <w:r w:rsidRPr="008B1809">
              <w:rPr>
                <w:snapToGrid w:val="0"/>
              </w:rPr>
              <w:t>317,6</w:t>
            </w:r>
          </w:p>
        </w:tc>
        <w:tc>
          <w:tcPr>
            <w:tcW w:w="2331" w:type="dxa"/>
            <w:vMerge w:val="restart"/>
          </w:tcPr>
          <w:p w:rsidR="00B11769" w:rsidRPr="000B0950" w:rsidRDefault="00B11769" w:rsidP="00B11769">
            <w:pPr>
              <w:rPr>
                <w:snapToGrid w:val="0"/>
                <w:sz w:val="24"/>
                <w:szCs w:val="24"/>
              </w:rPr>
            </w:pPr>
            <w:r w:rsidRPr="000B0950">
              <w:rPr>
                <w:snapToGrid w:val="0"/>
                <w:sz w:val="24"/>
                <w:szCs w:val="24"/>
              </w:rPr>
              <w:t xml:space="preserve"> Расходы </w:t>
            </w:r>
            <w:r>
              <w:rPr>
                <w:snapToGrid w:val="0"/>
                <w:sz w:val="24"/>
                <w:szCs w:val="24"/>
              </w:rPr>
              <w:t xml:space="preserve">на </w:t>
            </w:r>
            <w:r w:rsidRPr="000B0950">
              <w:rPr>
                <w:bCs/>
                <w:sz w:val="24"/>
                <w:szCs w:val="24"/>
              </w:rPr>
              <w:t>осуществление государственных полномочий по 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676" w:type="dxa"/>
          </w:tcPr>
          <w:p w:rsidR="00B11769" w:rsidRPr="008B4EA8" w:rsidRDefault="00B11769" w:rsidP="00B11769">
            <w:pPr>
              <w:jc w:val="center"/>
              <w:rPr>
                <w:snapToGrid w:val="0"/>
              </w:rPr>
            </w:pPr>
            <w:r w:rsidRPr="008B4EA8">
              <w:rPr>
                <w:snapToGrid w:val="0"/>
              </w:rPr>
              <w:t>0203</w:t>
            </w:r>
          </w:p>
          <w:p w:rsidR="00B11769" w:rsidRPr="008B4EA8" w:rsidRDefault="00B11769" w:rsidP="00B11769">
            <w:pPr>
              <w:jc w:val="center"/>
              <w:rPr>
                <w:snapToGrid w:val="0"/>
              </w:rPr>
            </w:pPr>
          </w:p>
          <w:p w:rsidR="00B11769" w:rsidRPr="008B4EA8" w:rsidRDefault="00B11769" w:rsidP="00B11769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B11769" w:rsidRPr="008B4EA8" w:rsidRDefault="00B11769" w:rsidP="00B11769">
            <w:pPr>
              <w:jc w:val="right"/>
              <w:rPr>
                <w:snapToGrid w:val="0"/>
              </w:rPr>
            </w:pPr>
            <w:r w:rsidRPr="008B4EA8">
              <w:rPr>
                <w:snapToGrid w:val="0"/>
              </w:rPr>
              <w:t>8990051180</w:t>
            </w: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</w:tc>
        <w:tc>
          <w:tcPr>
            <w:tcW w:w="567" w:type="dxa"/>
          </w:tcPr>
          <w:p w:rsidR="00B11769" w:rsidRPr="008B4EA8" w:rsidRDefault="00B11769" w:rsidP="00B11769">
            <w:pPr>
              <w:jc w:val="right"/>
              <w:rPr>
                <w:snapToGrid w:val="0"/>
              </w:rPr>
            </w:pPr>
            <w:r w:rsidRPr="008B4EA8">
              <w:rPr>
                <w:snapToGrid w:val="0"/>
              </w:rPr>
              <w:t>120</w:t>
            </w: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</w:tc>
        <w:tc>
          <w:tcPr>
            <w:tcW w:w="1134" w:type="dxa"/>
          </w:tcPr>
          <w:p w:rsidR="00B11769" w:rsidRPr="00B11769" w:rsidRDefault="00B11769" w:rsidP="00B11769">
            <w:pPr>
              <w:jc w:val="right"/>
              <w:rPr>
                <w:snapToGrid w:val="0"/>
              </w:rPr>
            </w:pPr>
            <w:r w:rsidRPr="00B11769">
              <w:rPr>
                <w:snapToGrid w:val="0"/>
              </w:rPr>
              <w:t>147,5</w:t>
            </w:r>
          </w:p>
        </w:tc>
        <w:tc>
          <w:tcPr>
            <w:tcW w:w="1134" w:type="dxa"/>
          </w:tcPr>
          <w:p w:rsidR="00B11769" w:rsidRPr="008B4EA8" w:rsidRDefault="00B11769" w:rsidP="00B11769">
            <w:pPr>
              <w:jc w:val="right"/>
              <w:rPr>
                <w:snapToGrid w:val="0"/>
              </w:rPr>
            </w:pPr>
            <w:r>
              <w:t>307,0</w:t>
            </w:r>
          </w:p>
        </w:tc>
        <w:tc>
          <w:tcPr>
            <w:tcW w:w="879" w:type="dxa"/>
          </w:tcPr>
          <w:p w:rsidR="00B11769" w:rsidRPr="008B4EA8" w:rsidRDefault="00B11769" w:rsidP="00B117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317,6</w:t>
            </w:r>
          </w:p>
        </w:tc>
      </w:tr>
      <w:tr w:rsidR="00B11769" w:rsidRPr="000A37F9" w:rsidTr="00A2274B">
        <w:trPr>
          <w:trHeight w:val="1264"/>
        </w:trPr>
        <w:tc>
          <w:tcPr>
            <w:tcW w:w="578" w:type="dxa"/>
            <w:vMerge/>
          </w:tcPr>
          <w:p w:rsidR="00B11769" w:rsidRPr="008B4EA8" w:rsidRDefault="00B11769" w:rsidP="00B11769">
            <w:pPr>
              <w:jc w:val="center"/>
            </w:pPr>
          </w:p>
        </w:tc>
        <w:tc>
          <w:tcPr>
            <w:tcW w:w="2520" w:type="dxa"/>
            <w:vMerge/>
          </w:tcPr>
          <w:p w:rsidR="00B11769" w:rsidRPr="000B0950" w:rsidRDefault="00B11769" w:rsidP="00B117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11769" w:rsidRPr="008B1809" w:rsidRDefault="00B11769" w:rsidP="00B11769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</w:tcPr>
          <w:p w:rsidR="00B11769" w:rsidRPr="008B1809" w:rsidRDefault="00B11769" w:rsidP="00B11769">
            <w:pPr>
              <w:jc w:val="right"/>
            </w:pPr>
          </w:p>
        </w:tc>
        <w:tc>
          <w:tcPr>
            <w:tcW w:w="1080" w:type="dxa"/>
            <w:vMerge/>
          </w:tcPr>
          <w:p w:rsidR="00B11769" w:rsidRPr="008B1809" w:rsidRDefault="00B11769" w:rsidP="00B11769">
            <w:pPr>
              <w:jc w:val="right"/>
            </w:pPr>
          </w:p>
        </w:tc>
        <w:tc>
          <w:tcPr>
            <w:tcW w:w="1080" w:type="dxa"/>
            <w:vMerge/>
          </w:tcPr>
          <w:p w:rsidR="00B11769" w:rsidRPr="008B1809" w:rsidRDefault="00B11769" w:rsidP="00B11769">
            <w:pPr>
              <w:jc w:val="center"/>
              <w:rPr>
                <w:snapToGrid w:val="0"/>
              </w:rPr>
            </w:pPr>
          </w:p>
        </w:tc>
        <w:tc>
          <w:tcPr>
            <w:tcW w:w="2331" w:type="dxa"/>
            <w:vMerge/>
          </w:tcPr>
          <w:p w:rsidR="00B11769" w:rsidRPr="000B0950" w:rsidRDefault="00B11769" w:rsidP="00B1176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76" w:type="dxa"/>
          </w:tcPr>
          <w:p w:rsidR="00B11769" w:rsidRPr="008B4EA8" w:rsidRDefault="00B11769" w:rsidP="00B11769">
            <w:pPr>
              <w:jc w:val="center"/>
              <w:rPr>
                <w:snapToGrid w:val="0"/>
              </w:rPr>
            </w:pPr>
            <w:r w:rsidRPr="008B4EA8">
              <w:rPr>
                <w:snapToGrid w:val="0"/>
              </w:rPr>
              <w:t>0203</w:t>
            </w:r>
          </w:p>
          <w:p w:rsidR="00B11769" w:rsidRPr="008B4EA8" w:rsidRDefault="00B11769" w:rsidP="00B11769">
            <w:pPr>
              <w:jc w:val="center"/>
              <w:rPr>
                <w:snapToGrid w:val="0"/>
              </w:rPr>
            </w:pPr>
          </w:p>
          <w:p w:rsidR="00B11769" w:rsidRPr="008B4EA8" w:rsidRDefault="00B11769" w:rsidP="00B11769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B11769" w:rsidRPr="008B4EA8" w:rsidRDefault="00B11769" w:rsidP="00B11769">
            <w:pPr>
              <w:jc w:val="right"/>
              <w:rPr>
                <w:snapToGrid w:val="0"/>
              </w:rPr>
            </w:pPr>
            <w:r w:rsidRPr="008B4EA8">
              <w:rPr>
                <w:snapToGrid w:val="0"/>
              </w:rPr>
              <w:t>8990051180</w:t>
            </w: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</w:tc>
        <w:tc>
          <w:tcPr>
            <w:tcW w:w="567" w:type="dxa"/>
          </w:tcPr>
          <w:p w:rsidR="00B11769" w:rsidRPr="008B4EA8" w:rsidRDefault="00B11769" w:rsidP="00B11769">
            <w:pPr>
              <w:jc w:val="right"/>
              <w:rPr>
                <w:snapToGrid w:val="0"/>
              </w:rPr>
            </w:pPr>
            <w:r w:rsidRPr="008B4EA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8B4EA8">
              <w:rPr>
                <w:snapToGrid w:val="0"/>
              </w:rPr>
              <w:t>0</w:t>
            </w: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  <w:p w:rsidR="00B11769" w:rsidRPr="008B4EA8" w:rsidRDefault="00B11769" w:rsidP="00B11769">
            <w:pPr>
              <w:jc w:val="right"/>
              <w:rPr>
                <w:snapToGrid w:val="0"/>
              </w:rPr>
            </w:pPr>
          </w:p>
        </w:tc>
        <w:tc>
          <w:tcPr>
            <w:tcW w:w="1134" w:type="dxa"/>
          </w:tcPr>
          <w:p w:rsidR="00B11769" w:rsidRPr="00B11769" w:rsidRDefault="00B11769" w:rsidP="00B11769">
            <w:pPr>
              <w:jc w:val="right"/>
              <w:rPr>
                <w:snapToGrid w:val="0"/>
              </w:rPr>
            </w:pPr>
            <w:r w:rsidRPr="00B11769">
              <w:rPr>
                <w:snapToGrid w:val="0"/>
              </w:rPr>
              <w:t>151,7</w:t>
            </w:r>
          </w:p>
        </w:tc>
        <w:tc>
          <w:tcPr>
            <w:tcW w:w="1134" w:type="dxa"/>
          </w:tcPr>
          <w:p w:rsidR="00B11769" w:rsidRDefault="00B11769" w:rsidP="00B11769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:rsidR="00B11769" w:rsidRDefault="00B11769" w:rsidP="00B117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043C97" w:rsidRPr="000A37F9" w:rsidTr="00A2274B">
        <w:trPr>
          <w:trHeight w:val="20"/>
        </w:trPr>
        <w:tc>
          <w:tcPr>
            <w:tcW w:w="578" w:type="dxa"/>
          </w:tcPr>
          <w:p w:rsidR="00043C97" w:rsidRPr="008B4EA8" w:rsidRDefault="00043C97" w:rsidP="008347EB">
            <w:pPr>
              <w:jc w:val="center"/>
            </w:pPr>
          </w:p>
        </w:tc>
        <w:tc>
          <w:tcPr>
            <w:tcW w:w="2520" w:type="dxa"/>
          </w:tcPr>
          <w:p w:rsidR="00043C97" w:rsidRPr="000B0950" w:rsidRDefault="00920BA0" w:rsidP="008347EB">
            <w:pPr>
              <w:pStyle w:val="3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proofErr w:type="spellStart"/>
            <w:r w:rsidR="00043C97" w:rsidRPr="000B0950">
              <w:rPr>
                <w:bCs/>
                <w:sz w:val="24"/>
                <w:szCs w:val="24"/>
              </w:rPr>
              <w:t>убвенция</w:t>
            </w:r>
            <w:proofErr w:type="spellEnd"/>
            <w:r w:rsidR="00043C97" w:rsidRPr="000B095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43C97" w:rsidRPr="000B0950">
              <w:rPr>
                <w:bCs/>
                <w:sz w:val="24"/>
                <w:szCs w:val="24"/>
              </w:rPr>
              <w:t xml:space="preserve">на осуществление полномочий по определению в </w:t>
            </w:r>
            <w:r w:rsidR="00043C97" w:rsidRPr="00920BA0">
              <w:rPr>
                <w:bCs/>
                <w:sz w:val="24"/>
                <w:szCs w:val="24"/>
              </w:rPr>
              <w:t xml:space="preserve">соответствии с </w:t>
            </w:r>
            <w:hyperlink r:id="rId10" w:history="1">
              <w:r w:rsidR="00043C97" w:rsidRPr="00920BA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частью 1 статьи 11.2</w:t>
              </w:r>
            </w:hyperlink>
            <w:r w:rsidR="00043C97" w:rsidRPr="00920BA0">
              <w:rPr>
                <w:bCs/>
                <w:sz w:val="24"/>
                <w:szCs w:val="24"/>
              </w:rPr>
              <w:t xml:space="preserve"> Областного</w:t>
            </w:r>
            <w:r w:rsidR="00043C97" w:rsidRPr="000B0950">
              <w:rPr>
                <w:bCs/>
                <w:sz w:val="24"/>
                <w:szCs w:val="24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="00043C97" w:rsidRPr="000B0950">
              <w:rPr>
                <w:bCs/>
                <w:sz w:val="24"/>
                <w:szCs w:val="24"/>
              </w:rPr>
              <w:lastRenderedPageBreak/>
              <w:t>об административных правонарушениях</w:t>
            </w:r>
          </w:p>
          <w:p w:rsidR="00043C97" w:rsidRPr="000B0950" w:rsidRDefault="00043C97" w:rsidP="008347E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43C97" w:rsidRPr="008B1809" w:rsidRDefault="00043C97" w:rsidP="008347EB">
            <w:pPr>
              <w:jc w:val="center"/>
              <w:rPr>
                <w:snapToGrid w:val="0"/>
              </w:rPr>
            </w:pPr>
            <w:r w:rsidRPr="008B1809">
              <w:rPr>
                <w:snapToGrid w:val="0"/>
              </w:rPr>
              <w:lastRenderedPageBreak/>
              <w:t>2 02 30024 10 0000 150</w:t>
            </w:r>
          </w:p>
        </w:tc>
        <w:tc>
          <w:tcPr>
            <w:tcW w:w="1080" w:type="dxa"/>
          </w:tcPr>
          <w:p w:rsidR="00043C97" w:rsidRPr="008B1809" w:rsidRDefault="00043C97" w:rsidP="008347EB">
            <w:pPr>
              <w:jc w:val="right"/>
            </w:pPr>
            <w:r w:rsidRPr="008B1809">
              <w:t>0,2</w:t>
            </w:r>
          </w:p>
        </w:tc>
        <w:tc>
          <w:tcPr>
            <w:tcW w:w="1080" w:type="dxa"/>
          </w:tcPr>
          <w:p w:rsidR="00043C97" w:rsidRPr="008B1809" w:rsidRDefault="00043C97" w:rsidP="008347EB">
            <w:pPr>
              <w:jc w:val="right"/>
            </w:pPr>
            <w:r w:rsidRPr="008B1809">
              <w:t>0,2</w:t>
            </w:r>
          </w:p>
        </w:tc>
        <w:tc>
          <w:tcPr>
            <w:tcW w:w="1080" w:type="dxa"/>
          </w:tcPr>
          <w:p w:rsidR="00043C97" w:rsidRPr="008B1809" w:rsidRDefault="00043C97" w:rsidP="008347EB">
            <w:pPr>
              <w:jc w:val="center"/>
            </w:pPr>
            <w:r w:rsidRPr="008B1809">
              <w:t>0,2</w:t>
            </w:r>
          </w:p>
        </w:tc>
        <w:tc>
          <w:tcPr>
            <w:tcW w:w="2331" w:type="dxa"/>
          </w:tcPr>
          <w:p w:rsidR="00043C97" w:rsidRPr="000B0950" w:rsidRDefault="00043C97" w:rsidP="008347EB">
            <w:pPr>
              <w:jc w:val="both"/>
              <w:rPr>
                <w:sz w:val="24"/>
                <w:szCs w:val="24"/>
              </w:rPr>
            </w:pPr>
            <w:r w:rsidRPr="000B0950">
              <w:rPr>
                <w:bCs/>
                <w:sz w:val="24"/>
                <w:szCs w:val="24"/>
              </w:rPr>
              <w:t xml:space="preserve"> Осуществление полномочий по определению в </w:t>
            </w:r>
            <w:r w:rsidRPr="00920BA0">
              <w:rPr>
                <w:bCs/>
                <w:sz w:val="24"/>
                <w:szCs w:val="24"/>
              </w:rPr>
              <w:t xml:space="preserve">соответствии с </w:t>
            </w:r>
            <w:hyperlink r:id="rId11" w:history="1">
              <w:r w:rsidRPr="00920BA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частью 1 статьи 11.2</w:t>
              </w:r>
            </w:hyperlink>
            <w:r w:rsidRPr="00920BA0">
              <w:rPr>
                <w:bCs/>
                <w:sz w:val="24"/>
                <w:szCs w:val="24"/>
              </w:rPr>
              <w:t xml:space="preserve"> Областного закона</w:t>
            </w:r>
            <w:r w:rsidRPr="000B0950">
              <w:rPr>
                <w:bCs/>
                <w:sz w:val="24"/>
                <w:szCs w:val="24"/>
              </w:rPr>
              <w:t xml:space="preserve"> от 25 октября 2002 года № 273-ЗС «Об административных правонарушениях» перечня должностных лиц, уполномоченных составлять </w:t>
            </w:r>
            <w:r w:rsidRPr="000B0950">
              <w:rPr>
                <w:bCs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676" w:type="dxa"/>
          </w:tcPr>
          <w:p w:rsidR="00043C97" w:rsidRPr="008B4EA8" w:rsidRDefault="00043C97" w:rsidP="008347EB">
            <w:pPr>
              <w:jc w:val="center"/>
              <w:rPr>
                <w:snapToGrid w:val="0"/>
              </w:rPr>
            </w:pPr>
            <w:r w:rsidRPr="008B4EA8">
              <w:rPr>
                <w:snapToGrid w:val="0"/>
              </w:rPr>
              <w:lastRenderedPageBreak/>
              <w:t>0104</w:t>
            </w:r>
          </w:p>
        </w:tc>
        <w:tc>
          <w:tcPr>
            <w:tcW w:w="1417" w:type="dxa"/>
          </w:tcPr>
          <w:p w:rsidR="00043C97" w:rsidRPr="008B4EA8" w:rsidRDefault="00043C97" w:rsidP="008347EB">
            <w:pPr>
              <w:rPr>
                <w:snapToGrid w:val="0"/>
              </w:rPr>
            </w:pPr>
            <w:r w:rsidRPr="008B4EA8">
              <w:rPr>
                <w:snapToGrid w:val="0"/>
              </w:rPr>
              <w:t>8990072390</w:t>
            </w:r>
          </w:p>
        </w:tc>
        <w:tc>
          <w:tcPr>
            <w:tcW w:w="567" w:type="dxa"/>
          </w:tcPr>
          <w:p w:rsidR="00043C97" w:rsidRPr="008B4EA8" w:rsidRDefault="00043C97" w:rsidP="008347EB">
            <w:pPr>
              <w:jc w:val="right"/>
              <w:rPr>
                <w:snapToGrid w:val="0"/>
              </w:rPr>
            </w:pPr>
            <w:r w:rsidRPr="008B4EA8">
              <w:rPr>
                <w:snapToGrid w:val="0"/>
              </w:rPr>
              <w:t>240</w:t>
            </w:r>
          </w:p>
        </w:tc>
        <w:tc>
          <w:tcPr>
            <w:tcW w:w="1134" w:type="dxa"/>
          </w:tcPr>
          <w:p w:rsidR="00043C97" w:rsidRPr="008B4EA8" w:rsidRDefault="00043C97" w:rsidP="008347EB">
            <w:pPr>
              <w:jc w:val="right"/>
            </w:pPr>
            <w:r w:rsidRPr="008B4EA8">
              <w:t>0,2</w:t>
            </w:r>
          </w:p>
        </w:tc>
        <w:tc>
          <w:tcPr>
            <w:tcW w:w="1134" w:type="dxa"/>
          </w:tcPr>
          <w:p w:rsidR="00043C97" w:rsidRPr="008B4EA8" w:rsidRDefault="00043C97" w:rsidP="008347EB">
            <w:pPr>
              <w:jc w:val="right"/>
            </w:pPr>
            <w:r w:rsidRPr="008B4EA8">
              <w:t>0,2</w:t>
            </w:r>
          </w:p>
        </w:tc>
        <w:tc>
          <w:tcPr>
            <w:tcW w:w="879" w:type="dxa"/>
          </w:tcPr>
          <w:p w:rsidR="00043C97" w:rsidRPr="008B4EA8" w:rsidRDefault="00043C97" w:rsidP="008347EB">
            <w:pPr>
              <w:jc w:val="center"/>
            </w:pPr>
            <w:r w:rsidRPr="008B4EA8">
              <w:t>0,2</w:t>
            </w:r>
          </w:p>
        </w:tc>
      </w:tr>
      <w:tr w:rsidR="00043C97" w:rsidRPr="000A37F9" w:rsidTr="00A2274B">
        <w:trPr>
          <w:trHeight w:val="134"/>
        </w:trPr>
        <w:tc>
          <w:tcPr>
            <w:tcW w:w="578" w:type="dxa"/>
            <w:vAlign w:val="bottom"/>
          </w:tcPr>
          <w:p w:rsidR="00043C97" w:rsidRPr="008B4EA8" w:rsidRDefault="00043C97" w:rsidP="008347EB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  <w:color w:val="000000"/>
              </w:rPr>
            </w:pPr>
            <w:r w:rsidRPr="008B4EA8">
              <w:rPr>
                <w:bCs/>
                <w:snapToGrid w:val="0"/>
                <w:color w:val="000000"/>
              </w:rPr>
              <w:t>Итого</w:t>
            </w:r>
          </w:p>
        </w:tc>
        <w:tc>
          <w:tcPr>
            <w:tcW w:w="1440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043C97" w:rsidRPr="008B4EA8" w:rsidRDefault="00043C97" w:rsidP="00043C97">
            <w:pPr>
              <w:jc w:val="right"/>
              <w:rPr>
                <w:snapToGrid w:val="0"/>
              </w:rPr>
            </w:pPr>
            <w:r w:rsidRPr="008B4EA8">
              <w:t>2</w:t>
            </w:r>
            <w:r>
              <w:t>99</w:t>
            </w:r>
            <w:r w:rsidRPr="008B4EA8">
              <w:t>,</w:t>
            </w:r>
            <w:r>
              <w:t>4</w:t>
            </w:r>
          </w:p>
        </w:tc>
        <w:tc>
          <w:tcPr>
            <w:tcW w:w="1080" w:type="dxa"/>
          </w:tcPr>
          <w:p w:rsidR="00043C97" w:rsidRPr="008B4EA8" w:rsidRDefault="00043C97" w:rsidP="008347EB">
            <w:pPr>
              <w:jc w:val="right"/>
              <w:rPr>
                <w:snapToGrid w:val="0"/>
              </w:rPr>
            </w:pPr>
            <w:r>
              <w:t>307,2</w:t>
            </w:r>
          </w:p>
        </w:tc>
        <w:tc>
          <w:tcPr>
            <w:tcW w:w="1080" w:type="dxa"/>
          </w:tcPr>
          <w:p w:rsidR="00043C97" w:rsidRPr="008B4EA8" w:rsidRDefault="00043C97" w:rsidP="008347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317,8</w:t>
            </w:r>
          </w:p>
        </w:tc>
        <w:tc>
          <w:tcPr>
            <w:tcW w:w="2331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676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43C97" w:rsidRPr="008B4EA8" w:rsidRDefault="00043C97" w:rsidP="008347EB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043C97" w:rsidRPr="008B4EA8" w:rsidRDefault="00043C97" w:rsidP="00920BA0">
            <w:pPr>
              <w:jc w:val="right"/>
              <w:rPr>
                <w:snapToGrid w:val="0"/>
              </w:rPr>
            </w:pPr>
            <w:r w:rsidRPr="008B4EA8">
              <w:t>2</w:t>
            </w:r>
            <w:r>
              <w:t>9</w:t>
            </w:r>
            <w:r w:rsidR="00920BA0">
              <w:t>9</w:t>
            </w:r>
            <w:r w:rsidRPr="008B4EA8">
              <w:t>,</w:t>
            </w:r>
            <w:r w:rsidR="00920BA0">
              <w:t>4</w:t>
            </w:r>
          </w:p>
        </w:tc>
        <w:tc>
          <w:tcPr>
            <w:tcW w:w="1134" w:type="dxa"/>
          </w:tcPr>
          <w:p w:rsidR="00043C97" w:rsidRPr="008B4EA8" w:rsidRDefault="00043C97" w:rsidP="008347EB">
            <w:pPr>
              <w:jc w:val="right"/>
              <w:rPr>
                <w:snapToGrid w:val="0"/>
              </w:rPr>
            </w:pPr>
            <w:r>
              <w:t>307,2</w:t>
            </w:r>
          </w:p>
        </w:tc>
        <w:tc>
          <w:tcPr>
            <w:tcW w:w="879" w:type="dxa"/>
          </w:tcPr>
          <w:p w:rsidR="00043C97" w:rsidRPr="008B4EA8" w:rsidRDefault="00043C97" w:rsidP="008347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317,8</w:t>
            </w:r>
          </w:p>
        </w:tc>
      </w:tr>
    </w:tbl>
    <w:p w:rsidR="009631B7" w:rsidRPr="009631B7" w:rsidRDefault="009631B7" w:rsidP="009631B7"/>
    <w:p w:rsidR="009631B7" w:rsidRPr="009631B7" w:rsidRDefault="009631B7" w:rsidP="009631B7"/>
    <w:p w:rsidR="009631B7" w:rsidRPr="00231B80" w:rsidRDefault="00231B80" w:rsidP="009631B7">
      <w:pPr>
        <w:rPr>
          <w:sz w:val="28"/>
          <w:szCs w:val="28"/>
        </w:rPr>
      </w:pPr>
      <w:r w:rsidRPr="00231B80">
        <w:rPr>
          <w:sz w:val="28"/>
          <w:szCs w:val="28"/>
        </w:rPr>
        <w:t xml:space="preserve">Приложение 7 добавить таблицей 2 </w:t>
      </w:r>
      <w:r>
        <w:rPr>
          <w:sz w:val="28"/>
          <w:szCs w:val="28"/>
        </w:rPr>
        <w:t>следующего содержания;</w:t>
      </w:r>
    </w:p>
    <w:p w:rsidR="009631B7" w:rsidRPr="009631B7" w:rsidRDefault="009631B7" w:rsidP="009631B7"/>
    <w:tbl>
      <w:tblPr>
        <w:tblW w:w="1533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0"/>
      </w:tblGrid>
      <w:tr w:rsidR="00E372EE" w:rsidRPr="00231B80" w:rsidTr="008347EB">
        <w:trPr>
          <w:cantSplit/>
          <w:trHeight w:val="348"/>
        </w:trPr>
        <w:tc>
          <w:tcPr>
            <w:tcW w:w="15330" w:type="dxa"/>
            <w:hideMark/>
          </w:tcPr>
          <w:p w:rsidR="00E372EE" w:rsidRPr="00231B80" w:rsidRDefault="00E372EE" w:rsidP="008347EB">
            <w:pPr>
              <w:suppressAutoHyphens/>
              <w:jc w:val="center"/>
              <w:rPr>
                <w:sz w:val="28"/>
                <w:szCs w:val="28"/>
              </w:rPr>
            </w:pPr>
            <w:r w:rsidRPr="00231B80">
              <w:rPr>
                <w:b/>
                <w:bCs/>
                <w:sz w:val="28"/>
                <w:szCs w:val="28"/>
              </w:rPr>
              <w:t>Распределение субсидий бюджетам поселений на 202</w:t>
            </w:r>
            <w:r w:rsidR="00231B80">
              <w:rPr>
                <w:b/>
                <w:bCs/>
                <w:sz w:val="28"/>
                <w:szCs w:val="28"/>
              </w:rPr>
              <w:t>3</w:t>
            </w:r>
            <w:r w:rsidRPr="00231B80">
              <w:rPr>
                <w:b/>
                <w:bCs/>
                <w:sz w:val="28"/>
                <w:szCs w:val="28"/>
              </w:rPr>
              <w:t xml:space="preserve"> и плановый период 202</w:t>
            </w:r>
            <w:r w:rsidR="00231B80">
              <w:rPr>
                <w:b/>
                <w:bCs/>
                <w:sz w:val="28"/>
                <w:szCs w:val="28"/>
              </w:rPr>
              <w:t>4</w:t>
            </w:r>
            <w:r w:rsidRPr="00231B80">
              <w:rPr>
                <w:b/>
                <w:bCs/>
                <w:sz w:val="28"/>
                <w:szCs w:val="28"/>
              </w:rPr>
              <w:t xml:space="preserve"> и 202</w:t>
            </w:r>
            <w:r w:rsidR="00231B80">
              <w:rPr>
                <w:b/>
                <w:bCs/>
                <w:sz w:val="28"/>
                <w:szCs w:val="28"/>
              </w:rPr>
              <w:t>5</w:t>
            </w:r>
            <w:r w:rsidRPr="00231B80">
              <w:rPr>
                <w:b/>
                <w:bCs/>
                <w:sz w:val="28"/>
                <w:szCs w:val="28"/>
              </w:rPr>
              <w:t xml:space="preserve"> годов для </w:t>
            </w:r>
            <w:proofErr w:type="spellStart"/>
            <w:r w:rsidRPr="00231B80"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231B80"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E372EE" w:rsidRPr="00231B80" w:rsidRDefault="00E372EE" w:rsidP="008347EB">
            <w:pPr>
              <w:tabs>
                <w:tab w:val="left" w:pos="12645"/>
              </w:tabs>
              <w:spacing w:line="276" w:lineRule="auto"/>
              <w:ind w:left="-426"/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231B80">
              <w:rPr>
                <w:b/>
                <w:bCs/>
                <w:snapToGrid w:val="0"/>
                <w:sz w:val="24"/>
                <w:szCs w:val="24"/>
              </w:rPr>
              <w:t>Таблица 2</w:t>
            </w:r>
          </w:p>
        </w:tc>
      </w:tr>
    </w:tbl>
    <w:p w:rsidR="00E372EE" w:rsidRPr="00231B80" w:rsidRDefault="00E372EE" w:rsidP="00E372EE">
      <w:pPr>
        <w:tabs>
          <w:tab w:val="left" w:pos="11057"/>
          <w:tab w:val="left" w:pos="13892"/>
        </w:tabs>
        <w:ind w:left="-426" w:right="289"/>
        <w:jc w:val="right"/>
        <w:rPr>
          <w:sz w:val="24"/>
          <w:szCs w:val="24"/>
        </w:rPr>
      </w:pPr>
      <w:r w:rsidRPr="00231B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231B80">
        <w:rPr>
          <w:sz w:val="24"/>
          <w:szCs w:val="24"/>
        </w:rPr>
        <w:t>тыс.руб</w:t>
      </w:r>
      <w:proofErr w:type="spellEnd"/>
      <w:r w:rsidRPr="00231B80">
        <w:rPr>
          <w:sz w:val="24"/>
          <w:szCs w:val="24"/>
        </w:rPr>
        <w:t>.)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961"/>
        <w:gridCol w:w="1517"/>
        <w:gridCol w:w="1477"/>
        <w:gridCol w:w="1497"/>
        <w:gridCol w:w="1497"/>
        <w:gridCol w:w="1497"/>
        <w:gridCol w:w="1497"/>
      </w:tblGrid>
      <w:tr w:rsidR="00231B80" w:rsidRPr="00231B80" w:rsidTr="008347EB">
        <w:trPr>
          <w:cantSplit/>
          <w:trHeight w:val="27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80" w:rsidRPr="00231B80" w:rsidRDefault="00231B80" w:rsidP="00231B80">
            <w:pPr>
              <w:spacing w:line="276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1B80">
              <w:rPr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80" w:rsidRPr="00231B80" w:rsidRDefault="00231B80" w:rsidP="00231B80">
            <w:pPr>
              <w:spacing w:line="276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1B80">
              <w:rPr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80" w:rsidRPr="00231B80" w:rsidRDefault="00231B80" w:rsidP="00231B80">
            <w:pPr>
              <w:spacing w:line="276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231B8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80" w:rsidRPr="00231B80" w:rsidRDefault="00231B80" w:rsidP="00231B80">
            <w:pPr>
              <w:spacing w:line="276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231B8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80" w:rsidRPr="00231B80" w:rsidRDefault="00231B80" w:rsidP="00231B80">
            <w:pPr>
              <w:spacing w:line="276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231B8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31B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372EE" w:rsidRPr="00231B80" w:rsidTr="008347EB">
        <w:trPr>
          <w:cantSplit/>
          <w:trHeight w:val="27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jc w:val="center"/>
              <w:rPr>
                <w:bCs/>
                <w:snapToGrid w:val="0"/>
              </w:rPr>
            </w:pPr>
            <w:r w:rsidRPr="00231B80"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ind w:right="34"/>
              <w:jc w:val="center"/>
              <w:rPr>
                <w:bCs/>
              </w:rPr>
            </w:pPr>
            <w:r w:rsidRPr="00231B80">
              <w:rPr>
                <w:bCs/>
              </w:rPr>
              <w:t xml:space="preserve">Объём </w:t>
            </w:r>
            <w:proofErr w:type="spellStart"/>
            <w:r w:rsidRPr="00231B80">
              <w:rPr>
                <w:bCs/>
              </w:rPr>
              <w:t>софинансирования</w:t>
            </w:r>
            <w:proofErr w:type="spellEnd"/>
            <w:r w:rsidRPr="00231B80">
              <w:rPr>
                <w:bCs/>
              </w:rPr>
              <w:t xml:space="preserve"> местного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jc w:val="center"/>
              <w:rPr>
                <w:bCs/>
                <w:snapToGrid w:val="0"/>
              </w:rPr>
            </w:pPr>
            <w:r w:rsidRPr="00231B80"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ind w:right="34"/>
              <w:jc w:val="center"/>
              <w:rPr>
                <w:bCs/>
              </w:rPr>
            </w:pPr>
            <w:r w:rsidRPr="00231B80">
              <w:rPr>
                <w:bCs/>
              </w:rPr>
              <w:t xml:space="preserve">Объём </w:t>
            </w:r>
            <w:proofErr w:type="spellStart"/>
            <w:r w:rsidRPr="00231B80">
              <w:rPr>
                <w:bCs/>
              </w:rPr>
              <w:t>софинансирования</w:t>
            </w:r>
            <w:proofErr w:type="spellEnd"/>
            <w:r w:rsidRPr="00231B80">
              <w:rPr>
                <w:bCs/>
              </w:rPr>
              <w:t xml:space="preserve"> местного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jc w:val="center"/>
              <w:rPr>
                <w:bCs/>
                <w:snapToGrid w:val="0"/>
              </w:rPr>
            </w:pPr>
            <w:r w:rsidRPr="00231B80"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E" w:rsidRPr="00231B80" w:rsidRDefault="00E372EE" w:rsidP="008347EB">
            <w:pPr>
              <w:ind w:right="34"/>
              <w:jc w:val="center"/>
              <w:rPr>
                <w:bCs/>
              </w:rPr>
            </w:pPr>
            <w:r w:rsidRPr="00231B80">
              <w:rPr>
                <w:bCs/>
              </w:rPr>
              <w:t xml:space="preserve">Объём </w:t>
            </w:r>
            <w:proofErr w:type="spellStart"/>
            <w:r w:rsidRPr="00231B80">
              <w:rPr>
                <w:bCs/>
              </w:rPr>
              <w:t>софинансирования</w:t>
            </w:r>
            <w:proofErr w:type="spellEnd"/>
            <w:r w:rsidRPr="00231B80">
              <w:rPr>
                <w:bCs/>
              </w:rPr>
              <w:t xml:space="preserve"> местного бюджета</w:t>
            </w:r>
          </w:p>
        </w:tc>
      </w:tr>
      <w:tr w:rsidR="00E372EE" w:rsidTr="008347EB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E" w:rsidRDefault="00E372EE" w:rsidP="008347E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372EE" w:rsidTr="008347EB">
        <w:trPr>
          <w:cantSplit/>
          <w:trHeight w:val="25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72EE" w:rsidRDefault="00231B80" w:rsidP="008347E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E372EE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E372EE" w:rsidP="008347EB">
            <w:pPr>
              <w:jc w:val="both"/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2 677</w:t>
            </w:r>
            <w:r w:rsidR="00E372EE">
              <w:rPr>
                <w:snapToGrid w:val="0"/>
              </w:rPr>
              <w:t>,</w:t>
            </w:r>
            <w:r>
              <w:rPr>
                <w:snapToGrid w:val="0"/>
              </w:rPr>
              <w:t>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126</w:t>
            </w:r>
            <w:r w:rsidR="00E372EE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72EE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31B80" w:rsidTr="008347EB">
        <w:trPr>
          <w:cantSplit/>
          <w:trHeight w:val="259"/>
        </w:trPr>
        <w:tc>
          <w:tcPr>
            <w:tcW w:w="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1B80" w:rsidRDefault="00231B80" w:rsidP="00231B80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Почтовское</w:t>
            </w:r>
            <w:proofErr w:type="spellEnd"/>
            <w:r>
              <w:rPr>
                <w:b/>
                <w:bCs/>
                <w:snapToGrid w:val="0"/>
              </w:rPr>
              <w:t xml:space="preserve"> сельское поселение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Pr="00231B80" w:rsidRDefault="00231B80" w:rsidP="00231B80">
            <w:pPr>
              <w:jc w:val="center"/>
              <w:rPr>
                <w:b/>
                <w:snapToGrid w:val="0"/>
              </w:rPr>
            </w:pPr>
            <w:r w:rsidRPr="00231B80">
              <w:rPr>
                <w:b/>
                <w:snapToGrid w:val="0"/>
              </w:rPr>
              <w:t>2 677,7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Pr="00231B80" w:rsidRDefault="00231B80" w:rsidP="00231B80">
            <w:pPr>
              <w:jc w:val="center"/>
              <w:rPr>
                <w:b/>
                <w:snapToGrid w:val="0"/>
              </w:rPr>
            </w:pPr>
            <w:r w:rsidRPr="00231B80">
              <w:rPr>
                <w:b/>
                <w:snapToGrid w:val="0"/>
              </w:rPr>
              <w:t>126,2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31B80" w:rsidTr="008347EB">
        <w:trPr>
          <w:cantSplit/>
          <w:trHeight w:val="259"/>
        </w:trPr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31B80" w:rsidRDefault="00231B80" w:rsidP="00231B80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Итог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Pr="00231B80" w:rsidRDefault="00231B80" w:rsidP="00231B80">
            <w:pPr>
              <w:jc w:val="center"/>
              <w:rPr>
                <w:b/>
                <w:snapToGrid w:val="0"/>
              </w:rPr>
            </w:pPr>
            <w:r w:rsidRPr="00231B80">
              <w:rPr>
                <w:b/>
                <w:snapToGrid w:val="0"/>
              </w:rPr>
              <w:t>2 677,7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Pr="00231B80" w:rsidRDefault="00231B80" w:rsidP="00231B80">
            <w:pPr>
              <w:jc w:val="center"/>
              <w:rPr>
                <w:b/>
                <w:snapToGrid w:val="0"/>
              </w:rPr>
            </w:pPr>
            <w:r w:rsidRPr="00231B80">
              <w:rPr>
                <w:b/>
                <w:snapToGrid w:val="0"/>
              </w:rPr>
              <w:t>126,2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1B80" w:rsidRDefault="00231B80" w:rsidP="00231B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755F8" w:rsidRDefault="009755F8" w:rsidP="009755F8">
      <w:pPr>
        <w:pStyle w:val="af"/>
        <w:sectPr w:rsidR="009755F8" w:rsidSect="000C566C">
          <w:footerReference w:type="even" r:id="rId12"/>
          <w:footerReference w:type="default" r:id="rId13"/>
          <w:pgSz w:w="16838" w:h="11906" w:orient="landscape" w:code="9"/>
          <w:pgMar w:top="851" w:right="709" w:bottom="1418" w:left="1276" w:header="720" w:footer="720" w:gutter="0"/>
          <w:cols w:space="720"/>
          <w:docGrid w:linePitch="272"/>
        </w:sectPr>
      </w:pPr>
    </w:p>
    <w:p w:rsidR="009631B7" w:rsidRDefault="009631B7" w:rsidP="009755F8">
      <w:pPr>
        <w:pStyle w:val="af"/>
      </w:pPr>
      <w:r>
        <w:lastRenderedPageBreak/>
        <w:t xml:space="preserve">2.  </w:t>
      </w:r>
      <w:r w:rsidRPr="0019078D">
        <w:t>Настоящее решение вступает в силу со дня его официального опубликования.</w:t>
      </w:r>
    </w:p>
    <w:p w:rsidR="009631B7" w:rsidRPr="0019078D" w:rsidRDefault="009631B7" w:rsidP="009755F8">
      <w:pPr>
        <w:pStyle w:val="af"/>
      </w:pPr>
      <w:r w:rsidRPr="0019078D">
        <w:t>3. Контроль за исполнением настоящего решения возложить на постоянную комиссию по бюджету, налогам и собственности.</w:t>
      </w:r>
    </w:p>
    <w:p w:rsidR="009631B7" w:rsidRPr="0019078D" w:rsidRDefault="009631B7" w:rsidP="009631B7">
      <w:pPr>
        <w:pStyle w:val="ConsPlusNormal"/>
        <w:ind w:firstLine="0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827"/>
        <w:gridCol w:w="4274"/>
      </w:tblGrid>
      <w:tr w:rsidR="009631B7" w:rsidRPr="0019078D" w:rsidTr="002F2141">
        <w:tc>
          <w:tcPr>
            <w:tcW w:w="4644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631B7" w:rsidRPr="0019078D" w:rsidTr="002F2141">
        <w:tc>
          <w:tcPr>
            <w:tcW w:w="4644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078D">
              <w:rPr>
                <w:sz w:val="28"/>
                <w:szCs w:val="28"/>
              </w:rPr>
              <w:t xml:space="preserve">лава </w:t>
            </w:r>
            <w:proofErr w:type="spellStart"/>
            <w:r w:rsidRPr="0019078D">
              <w:rPr>
                <w:sz w:val="28"/>
                <w:szCs w:val="28"/>
              </w:rPr>
              <w:t>Почтовского</w:t>
            </w:r>
            <w:proofErr w:type="spellEnd"/>
            <w:r w:rsidRPr="0019078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631B7" w:rsidRPr="0019078D" w:rsidTr="002F2141">
        <w:tc>
          <w:tcPr>
            <w:tcW w:w="4644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______________ С.В. Сальникова</w:t>
            </w:r>
          </w:p>
        </w:tc>
      </w:tr>
      <w:tr w:rsidR="009631B7" w:rsidRPr="0019078D" w:rsidTr="002F2141">
        <w:tc>
          <w:tcPr>
            <w:tcW w:w="4644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631B7" w:rsidRPr="0019078D" w:rsidRDefault="009631B7" w:rsidP="002F21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631B7" w:rsidRPr="0019078D" w:rsidRDefault="009631B7" w:rsidP="009631B7">
      <w:pPr>
        <w:pStyle w:val="ConsPlusNormal"/>
        <w:ind w:firstLine="0"/>
        <w:outlineLvl w:val="1"/>
        <w:rPr>
          <w:sz w:val="28"/>
          <w:szCs w:val="28"/>
          <w:lang w:val="en-US"/>
        </w:rPr>
      </w:pPr>
    </w:p>
    <w:p w:rsidR="009631B7" w:rsidRPr="0019078D" w:rsidRDefault="009631B7" w:rsidP="009631B7">
      <w:pPr>
        <w:pStyle w:val="ConsPlusNormal"/>
        <w:ind w:firstLine="0"/>
        <w:outlineLvl w:val="1"/>
        <w:rPr>
          <w:sz w:val="28"/>
          <w:szCs w:val="28"/>
        </w:rPr>
      </w:pPr>
      <w:r w:rsidRPr="0019078D">
        <w:rPr>
          <w:sz w:val="28"/>
          <w:szCs w:val="28"/>
        </w:rPr>
        <w:t>х. Почтовый</w:t>
      </w:r>
    </w:p>
    <w:p w:rsidR="009631B7" w:rsidRDefault="00CB4BF1" w:rsidP="009631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20.12.2023 </w:t>
      </w:r>
      <w:r w:rsidR="009631B7">
        <w:rPr>
          <w:sz w:val="28"/>
          <w:szCs w:val="28"/>
        </w:rPr>
        <w:t>год</w:t>
      </w:r>
    </w:p>
    <w:p w:rsidR="009970A9" w:rsidRPr="00767361" w:rsidRDefault="009631B7" w:rsidP="00B11769">
      <w:pPr>
        <w:autoSpaceDE w:val="0"/>
        <w:autoSpaceDN w:val="0"/>
        <w:adjustRightInd w:val="0"/>
      </w:pPr>
      <w:r>
        <w:rPr>
          <w:sz w:val="28"/>
          <w:szCs w:val="28"/>
        </w:rPr>
        <w:t xml:space="preserve">№ </w:t>
      </w:r>
      <w:r w:rsidR="00CB4BF1" w:rsidRPr="00CB4BF1">
        <w:rPr>
          <w:sz w:val="28"/>
          <w:szCs w:val="28"/>
        </w:rPr>
        <w:t>78.</w:t>
      </w:r>
      <w:proofErr w:type="gramStart"/>
      <w:r w:rsidR="00CB4BF1" w:rsidRPr="00CB4BF1">
        <w:rPr>
          <w:sz w:val="28"/>
          <w:szCs w:val="28"/>
        </w:rPr>
        <w:t>10.сд</w:t>
      </w:r>
      <w:proofErr w:type="gramEnd"/>
      <w:r w:rsidR="00CB4BF1" w:rsidRPr="00CB4BF1">
        <w:rPr>
          <w:sz w:val="28"/>
          <w:szCs w:val="28"/>
        </w:rPr>
        <w:t>/2</w:t>
      </w:r>
      <w:r w:rsidR="00CB4BF1">
        <w:rPr>
          <w:sz w:val="28"/>
          <w:szCs w:val="28"/>
        </w:rPr>
        <w:t>2</w:t>
      </w:r>
      <w:r w:rsidR="00CB4BF1" w:rsidRPr="00CB4BF1">
        <w:rPr>
          <w:sz w:val="28"/>
          <w:szCs w:val="28"/>
        </w:rPr>
        <w:t>-Р</w:t>
      </w:r>
    </w:p>
    <w:sectPr w:rsidR="009970A9" w:rsidRPr="00767361" w:rsidSect="00F70858">
      <w:pgSz w:w="11906" w:h="16838" w:code="9"/>
      <w:pgMar w:top="709" w:right="1418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E0" w:rsidRDefault="004551E0">
      <w:r>
        <w:separator/>
      </w:r>
    </w:p>
  </w:endnote>
  <w:endnote w:type="continuationSeparator" w:id="0">
    <w:p w:rsidR="004551E0" w:rsidRDefault="004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F1" w:rsidRDefault="00CB4BF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BF1" w:rsidRDefault="00CB4B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F1" w:rsidRDefault="00CB4BF1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F1" w:rsidRDefault="00CB4BF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BF1" w:rsidRDefault="00CB4BF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F1" w:rsidRDefault="00CB4B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E0" w:rsidRDefault="004551E0">
      <w:r>
        <w:separator/>
      </w:r>
    </w:p>
  </w:footnote>
  <w:footnote w:type="continuationSeparator" w:id="0">
    <w:p w:rsidR="004551E0" w:rsidRDefault="0045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042"/>
    <w:multiLevelType w:val="hybridMultilevel"/>
    <w:tmpl w:val="353C88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6B0"/>
    <w:multiLevelType w:val="hybridMultilevel"/>
    <w:tmpl w:val="A844D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0CA"/>
    <w:multiLevelType w:val="hybridMultilevel"/>
    <w:tmpl w:val="595A4196"/>
    <w:lvl w:ilvl="0" w:tplc="6C4C1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277C"/>
    <w:multiLevelType w:val="hybridMultilevel"/>
    <w:tmpl w:val="17D6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4385"/>
    <w:multiLevelType w:val="hybridMultilevel"/>
    <w:tmpl w:val="353C88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745"/>
    <w:multiLevelType w:val="hybridMultilevel"/>
    <w:tmpl w:val="905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94B"/>
    <w:multiLevelType w:val="hybridMultilevel"/>
    <w:tmpl w:val="47E0DD16"/>
    <w:lvl w:ilvl="0" w:tplc="12E423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62F389C"/>
    <w:multiLevelType w:val="hybridMultilevel"/>
    <w:tmpl w:val="84648F1C"/>
    <w:lvl w:ilvl="0" w:tplc="176CFA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C29ED"/>
    <w:multiLevelType w:val="hybridMultilevel"/>
    <w:tmpl w:val="63C0466E"/>
    <w:lvl w:ilvl="0" w:tplc="4B7097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825"/>
    <w:multiLevelType w:val="hybridMultilevel"/>
    <w:tmpl w:val="A844D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1E1D"/>
    <w:multiLevelType w:val="hybridMultilevel"/>
    <w:tmpl w:val="84D2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E29E1"/>
    <w:multiLevelType w:val="hybridMultilevel"/>
    <w:tmpl w:val="FCEEBDA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74958"/>
    <w:multiLevelType w:val="hybridMultilevel"/>
    <w:tmpl w:val="37C01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B1096F"/>
    <w:multiLevelType w:val="hybridMultilevel"/>
    <w:tmpl w:val="799E1A74"/>
    <w:lvl w:ilvl="0" w:tplc="EE060D9C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AD325BF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6" w15:restartNumberingAfterBreak="0">
    <w:nsid w:val="5AF23471"/>
    <w:multiLevelType w:val="hybridMultilevel"/>
    <w:tmpl w:val="A09E42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4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5F6F1B"/>
    <w:multiLevelType w:val="hybridMultilevel"/>
    <w:tmpl w:val="DE109FDA"/>
    <w:lvl w:ilvl="0" w:tplc="1262A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8C1F47"/>
    <w:multiLevelType w:val="hybridMultilevel"/>
    <w:tmpl w:val="50F659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1643A"/>
    <w:multiLevelType w:val="hybridMultilevel"/>
    <w:tmpl w:val="27E01006"/>
    <w:lvl w:ilvl="0" w:tplc="7C9AA9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36068"/>
    <w:multiLevelType w:val="hybridMultilevel"/>
    <w:tmpl w:val="905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AF8"/>
    <w:multiLevelType w:val="hybridMultilevel"/>
    <w:tmpl w:val="353C88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40286"/>
    <w:multiLevelType w:val="hybridMultilevel"/>
    <w:tmpl w:val="45FADAE6"/>
    <w:lvl w:ilvl="0" w:tplc="FE1031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7003"/>
    <w:multiLevelType w:val="hybridMultilevel"/>
    <w:tmpl w:val="016AB8A4"/>
    <w:lvl w:ilvl="0" w:tplc="90D001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0"/>
  </w:num>
  <w:num w:numId="7">
    <w:abstractNumId w:val="24"/>
  </w:num>
  <w:num w:numId="8">
    <w:abstractNumId w:val="14"/>
  </w:num>
  <w:num w:numId="9">
    <w:abstractNumId w:val="9"/>
  </w:num>
  <w:num w:numId="10">
    <w:abstractNumId w:val="1"/>
  </w:num>
  <w:num w:numId="11">
    <w:abstractNumId w:val="21"/>
  </w:num>
  <w:num w:numId="12">
    <w:abstractNumId w:val="20"/>
  </w:num>
  <w:num w:numId="13">
    <w:abstractNumId w:val="2"/>
  </w:num>
  <w:num w:numId="14">
    <w:abstractNumId w:val="5"/>
  </w:num>
  <w:num w:numId="15">
    <w:abstractNumId w:val="3"/>
  </w:num>
  <w:num w:numId="16">
    <w:abstractNumId w:val="12"/>
  </w:num>
  <w:num w:numId="17">
    <w:abstractNumId w:val="6"/>
  </w:num>
  <w:num w:numId="18">
    <w:abstractNumId w:val="16"/>
  </w:num>
  <w:num w:numId="19">
    <w:abstractNumId w:val="7"/>
  </w:num>
  <w:num w:numId="20">
    <w:abstractNumId w:val="22"/>
  </w:num>
  <w:num w:numId="21">
    <w:abstractNumId w:val="4"/>
  </w:num>
  <w:num w:numId="22">
    <w:abstractNumId w:val="23"/>
  </w:num>
  <w:num w:numId="23">
    <w:abstractNumId w:val="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25B1"/>
    <w:rsid w:val="00020167"/>
    <w:rsid w:val="00027168"/>
    <w:rsid w:val="00031167"/>
    <w:rsid w:val="00037805"/>
    <w:rsid w:val="00037F23"/>
    <w:rsid w:val="00043C97"/>
    <w:rsid w:val="0005258A"/>
    <w:rsid w:val="0005361B"/>
    <w:rsid w:val="00055289"/>
    <w:rsid w:val="00056D03"/>
    <w:rsid w:val="00062F22"/>
    <w:rsid w:val="00072598"/>
    <w:rsid w:val="000753AD"/>
    <w:rsid w:val="00080191"/>
    <w:rsid w:val="0008201E"/>
    <w:rsid w:val="00082926"/>
    <w:rsid w:val="00087DE2"/>
    <w:rsid w:val="00091771"/>
    <w:rsid w:val="00096884"/>
    <w:rsid w:val="000A5A10"/>
    <w:rsid w:val="000B51B1"/>
    <w:rsid w:val="000B798B"/>
    <w:rsid w:val="000C566C"/>
    <w:rsid w:val="000D1053"/>
    <w:rsid w:val="000D3455"/>
    <w:rsid w:val="000D4690"/>
    <w:rsid w:val="000D4D14"/>
    <w:rsid w:val="000E3F12"/>
    <w:rsid w:val="000E5A3D"/>
    <w:rsid w:val="000E7192"/>
    <w:rsid w:val="000F17CF"/>
    <w:rsid w:val="000F5D37"/>
    <w:rsid w:val="00105E01"/>
    <w:rsid w:val="001076D2"/>
    <w:rsid w:val="00110169"/>
    <w:rsid w:val="001112B9"/>
    <w:rsid w:val="00113CA1"/>
    <w:rsid w:val="00116C22"/>
    <w:rsid w:val="00124EE0"/>
    <w:rsid w:val="001276BD"/>
    <w:rsid w:val="00130CDD"/>
    <w:rsid w:val="001340C5"/>
    <w:rsid w:val="001440B5"/>
    <w:rsid w:val="00150E36"/>
    <w:rsid w:val="001553E6"/>
    <w:rsid w:val="00156D24"/>
    <w:rsid w:val="00166488"/>
    <w:rsid w:val="00167CB6"/>
    <w:rsid w:val="001862F8"/>
    <w:rsid w:val="0019078D"/>
    <w:rsid w:val="00196825"/>
    <w:rsid w:val="001A41C9"/>
    <w:rsid w:val="001A5712"/>
    <w:rsid w:val="001C04FF"/>
    <w:rsid w:val="001C63CC"/>
    <w:rsid w:val="001D3E8E"/>
    <w:rsid w:val="001D42E0"/>
    <w:rsid w:val="001D6DEB"/>
    <w:rsid w:val="001F2679"/>
    <w:rsid w:val="002002B4"/>
    <w:rsid w:val="002016D6"/>
    <w:rsid w:val="00210FBE"/>
    <w:rsid w:val="002149A1"/>
    <w:rsid w:val="00215062"/>
    <w:rsid w:val="00215E7B"/>
    <w:rsid w:val="00231B80"/>
    <w:rsid w:val="0023464A"/>
    <w:rsid w:val="00245BA4"/>
    <w:rsid w:val="0025123A"/>
    <w:rsid w:val="00251270"/>
    <w:rsid w:val="00255422"/>
    <w:rsid w:val="00257E55"/>
    <w:rsid w:val="002626E0"/>
    <w:rsid w:val="00263DE7"/>
    <w:rsid w:val="00264D49"/>
    <w:rsid w:val="002714D8"/>
    <w:rsid w:val="00277989"/>
    <w:rsid w:val="00284563"/>
    <w:rsid w:val="00290FA5"/>
    <w:rsid w:val="00295C24"/>
    <w:rsid w:val="002A06D7"/>
    <w:rsid w:val="002A1CCE"/>
    <w:rsid w:val="002A7A55"/>
    <w:rsid w:val="002C43CF"/>
    <w:rsid w:val="002D1F19"/>
    <w:rsid w:val="002D6273"/>
    <w:rsid w:val="002E0310"/>
    <w:rsid w:val="002E22AF"/>
    <w:rsid w:val="002E266A"/>
    <w:rsid w:val="002E4943"/>
    <w:rsid w:val="002E6034"/>
    <w:rsid w:val="002E733A"/>
    <w:rsid w:val="002F1948"/>
    <w:rsid w:val="002F2141"/>
    <w:rsid w:val="002F2B0E"/>
    <w:rsid w:val="002F30FE"/>
    <w:rsid w:val="002F3794"/>
    <w:rsid w:val="002F4D38"/>
    <w:rsid w:val="002F5D2C"/>
    <w:rsid w:val="002F69A3"/>
    <w:rsid w:val="00306D4E"/>
    <w:rsid w:val="00307F6C"/>
    <w:rsid w:val="0031627A"/>
    <w:rsid w:val="00320E09"/>
    <w:rsid w:val="00321EB9"/>
    <w:rsid w:val="00330BE5"/>
    <w:rsid w:val="00331932"/>
    <w:rsid w:val="00332A1D"/>
    <w:rsid w:val="003349BE"/>
    <w:rsid w:val="003370F8"/>
    <w:rsid w:val="003374B6"/>
    <w:rsid w:val="00340F26"/>
    <w:rsid w:val="0034487C"/>
    <w:rsid w:val="0035072C"/>
    <w:rsid w:val="00352052"/>
    <w:rsid w:val="00353E55"/>
    <w:rsid w:val="00355B2F"/>
    <w:rsid w:val="0036590B"/>
    <w:rsid w:val="00371838"/>
    <w:rsid w:val="00372207"/>
    <w:rsid w:val="003731E7"/>
    <w:rsid w:val="003775ED"/>
    <w:rsid w:val="00386808"/>
    <w:rsid w:val="0039074C"/>
    <w:rsid w:val="00393D61"/>
    <w:rsid w:val="0039621F"/>
    <w:rsid w:val="003A1089"/>
    <w:rsid w:val="003A1464"/>
    <w:rsid w:val="003A36B1"/>
    <w:rsid w:val="003A477D"/>
    <w:rsid w:val="003A49B3"/>
    <w:rsid w:val="003A6E2A"/>
    <w:rsid w:val="003B1EE7"/>
    <w:rsid w:val="003B2161"/>
    <w:rsid w:val="003B4E7E"/>
    <w:rsid w:val="003C2120"/>
    <w:rsid w:val="003D16DD"/>
    <w:rsid w:val="003D20A5"/>
    <w:rsid w:val="003E7D9B"/>
    <w:rsid w:val="003F0CA9"/>
    <w:rsid w:val="00400C66"/>
    <w:rsid w:val="004017EE"/>
    <w:rsid w:val="00401FE6"/>
    <w:rsid w:val="00402D0D"/>
    <w:rsid w:val="004216AC"/>
    <w:rsid w:val="00423243"/>
    <w:rsid w:val="00431106"/>
    <w:rsid w:val="0043212F"/>
    <w:rsid w:val="004332CE"/>
    <w:rsid w:val="00442EA3"/>
    <w:rsid w:val="004450DA"/>
    <w:rsid w:val="00445D4F"/>
    <w:rsid w:val="004468B7"/>
    <w:rsid w:val="00447D95"/>
    <w:rsid w:val="004525EE"/>
    <w:rsid w:val="00454D65"/>
    <w:rsid w:val="00454FB4"/>
    <w:rsid w:val="004551E0"/>
    <w:rsid w:val="004651B8"/>
    <w:rsid w:val="004661A5"/>
    <w:rsid w:val="00466AC1"/>
    <w:rsid w:val="00466F20"/>
    <w:rsid w:val="00473E50"/>
    <w:rsid w:val="004747D0"/>
    <w:rsid w:val="00484515"/>
    <w:rsid w:val="00484BFB"/>
    <w:rsid w:val="00485F8B"/>
    <w:rsid w:val="00487DEB"/>
    <w:rsid w:val="00491BAB"/>
    <w:rsid w:val="004A06B5"/>
    <w:rsid w:val="004A4E99"/>
    <w:rsid w:val="004A6AC0"/>
    <w:rsid w:val="004B0566"/>
    <w:rsid w:val="004B234C"/>
    <w:rsid w:val="004B2A04"/>
    <w:rsid w:val="004B3946"/>
    <w:rsid w:val="004B6846"/>
    <w:rsid w:val="004B758C"/>
    <w:rsid w:val="004B7DAF"/>
    <w:rsid w:val="004C7474"/>
    <w:rsid w:val="004D0B92"/>
    <w:rsid w:val="004D5D05"/>
    <w:rsid w:val="004D6842"/>
    <w:rsid w:val="004E1FAC"/>
    <w:rsid w:val="004E477B"/>
    <w:rsid w:val="004E4C91"/>
    <w:rsid w:val="004F5392"/>
    <w:rsid w:val="00503084"/>
    <w:rsid w:val="00504E22"/>
    <w:rsid w:val="00505FF4"/>
    <w:rsid w:val="0051160D"/>
    <w:rsid w:val="005126E3"/>
    <w:rsid w:val="005137E5"/>
    <w:rsid w:val="00517527"/>
    <w:rsid w:val="0051794D"/>
    <w:rsid w:val="0052450B"/>
    <w:rsid w:val="0053395B"/>
    <w:rsid w:val="00537879"/>
    <w:rsid w:val="00543BC2"/>
    <w:rsid w:val="005528D9"/>
    <w:rsid w:val="00554703"/>
    <w:rsid w:val="0055557F"/>
    <w:rsid w:val="0056192C"/>
    <w:rsid w:val="00561CB9"/>
    <w:rsid w:val="00566C43"/>
    <w:rsid w:val="0057223E"/>
    <w:rsid w:val="00575E80"/>
    <w:rsid w:val="005771A8"/>
    <w:rsid w:val="00582FF2"/>
    <w:rsid w:val="00590691"/>
    <w:rsid w:val="005933EA"/>
    <w:rsid w:val="005948EF"/>
    <w:rsid w:val="0059530E"/>
    <w:rsid w:val="005A5650"/>
    <w:rsid w:val="005A776C"/>
    <w:rsid w:val="005B1E1E"/>
    <w:rsid w:val="005B296C"/>
    <w:rsid w:val="005B2C0B"/>
    <w:rsid w:val="005B409F"/>
    <w:rsid w:val="005B5DF5"/>
    <w:rsid w:val="005C0576"/>
    <w:rsid w:val="005C57E4"/>
    <w:rsid w:val="005D0059"/>
    <w:rsid w:val="005E3248"/>
    <w:rsid w:val="005F2DB4"/>
    <w:rsid w:val="005F394B"/>
    <w:rsid w:val="005F5890"/>
    <w:rsid w:val="00603D36"/>
    <w:rsid w:val="006045F2"/>
    <w:rsid w:val="00605C3C"/>
    <w:rsid w:val="0060673D"/>
    <w:rsid w:val="00606DF5"/>
    <w:rsid w:val="00607D52"/>
    <w:rsid w:val="00611837"/>
    <w:rsid w:val="00615325"/>
    <w:rsid w:val="00617704"/>
    <w:rsid w:val="00621F1C"/>
    <w:rsid w:val="00622FC3"/>
    <w:rsid w:val="0063580B"/>
    <w:rsid w:val="00636B04"/>
    <w:rsid w:val="00643513"/>
    <w:rsid w:val="006443E6"/>
    <w:rsid w:val="00651687"/>
    <w:rsid w:val="00665F04"/>
    <w:rsid w:val="00671539"/>
    <w:rsid w:val="00674501"/>
    <w:rsid w:val="006764A2"/>
    <w:rsid w:val="00687B88"/>
    <w:rsid w:val="006955F0"/>
    <w:rsid w:val="006A16F7"/>
    <w:rsid w:val="006B1B0A"/>
    <w:rsid w:val="006B4CB1"/>
    <w:rsid w:val="006C4DD0"/>
    <w:rsid w:val="006C53B0"/>
    <w:rsid w:val="006C7451"/>
    <w:rsid w:val="006D06D1"/>
    <w:rsid w:val="006D202A"/>
    <w:rsid w:val="006D51D3"/>
    <w:rsid w:val="006D5A00"/>
    <w:rsid w:val="006D61D4"/>
    <w:rsid w:val="006D697C"/>
    <w:rsid w:val="006E0B4E"/>
    <w:rsid w:val="006E403E"/>
    <w:rsid w:val="00700E32"/>
    <w:rsid w:val="00707621"/>
    <w:rsid w:val="00712A18"/>
    <w:rsid w:val="007168F2"/>
    <w:rsid w:val="007216E5"/>
    <w:rsid w:val="00722065"/>
    <w:rsid w:val="00725488"/>
    <w:rsid w:val="00732B2B"/>
    <w:rsid w:val="0073741A"/>
    <w:rsid w:val="00737C17"/>
    <w:rsid w:val="00743429"/>
    <w:rsid w:val="0074733C"/>
    <w:rsid w:val="007524E6"/>
    <w:rsid w:val="00753C7B"/>
    <w:rsid w:val="00767361"/>
    <w:rsid w:val="0076783D"/>
    <w:rsid w:val="00771783"/>
    <w:rsid w:val="007728C9"/>
    <w:rsid w:val="00773856"/>
    <w:rsid w:val="00774DDA"/>
    <w:rsid w:val="00781DA2"/>
    <w:rsid w:val="00790F8E"/>
    <w:rsid w:val="00791CA1"/>
    <w:rsid w:val="007965BC"/>
    <w:rsid w:val="00797102"/>
    <w:rsid w:val="007A48E3"/>
    <w:rsid w:val="007A76BB"/>
    <w:rsid w:val="007B2605"/>
    <w:rsid w:val="007B6B18"/>
    <w:rsid w:val="007B74C3"/>
    <w:rsid w:val="007C2B23"/>
    <w:rsid w:val="007D267B"/>
    <w:rsid w:val="007D5B67"/>
    <w:rsid w:val="007E5F5C"/>
    <w:rsid w:val="007F54F2"/>
    <w:rsid w:val="007F585F"/>
    <w:rsid w:val="0080166F"/>
    <w:rsid w:val="008067AF"/>
    <w:rsid w:val="00817B7A"/>
    <w:rsid w:val="00820ADB"/>
    <w:rsid w:val="00820BE5"/>
    <w:rsid w:val="00827FFA"/>
    <w:rsid w:val="00830715"/>
    <w:rsid w:val="008347EB"/>
    <w:rsid w:val="00835976"/>
    <w:rsid w:val="00836900"/>
    <w:rsid w:val="00840F49"/>
    <w:rsid w:val="0084182D"/>
    <w:rsid w:val="0085440E"/>
    <w:rsid w:val="00856A4B"/>
    <w:rsid w:val="00856C5A"/>
    <w:rsid w:val="00862ACE"/>
    <w:rsid w:val="00863AFD"/>
    <w:rsid w:val="00880031"/>
    <w:rsid w:val="00881FF4"/>
    <w:rsid w:val="00887EE3"/>
    <w:rsid w:val="008A037B"/>
    <w:rsid w:val="008A51D0"/>
    <w:rsid w:val="008B42F2"/>
    <w:rsid w:val="008B690E"/>
    <w:rsid w:val="008C1331"/>
    <w:rsid w:val="008D4362"/>
    <w:rsid w:val="008D5131"/>
    <w:rsid w:val="008E025A"/>
    <w:rsid w:val="008E6CFF"/>
    <w:rsid w:val="008E727C"/>
    <w:rsid w:val="008E7966"/>
    <w:rsid w:val="008F2436"/>
    <w:rsid w:val="008F5BB5"/>
    <w:rsid w:val="009033F1"/>
    <w:rsid w:val="00911B32"/>
    <w:rsid w:val="0091258B"/>
    <w:rsid w:val="00916476"/>
    <w:rsid w:val="00920A8F"/>
    <w:rsid w:val="00920BA0"/>
    <w:rsid w:val="009225CE"/>
    <w:rsid w:val="00927A62"/>
    <w:rsid w:val="0093500C"/>
    <w:rsid w:val="00945363"/>
    <w:rsid w:val="00945F0A"/>
    <w:rsid w:val="009631B7"/>
    <w:rsid w:val="0096505A"/>
    <w:rsid w:val="00974075"/>
    <w:rsid w:val="009755F8"/>
    <w:rsid w:val="0098564B"/>
    <w:rsid w:val="009958CC"/>
    <w:rsid w:val="00996603"/>
    <w:rsid w:val="009970A9"/>
    <w:rsid w:val="009A5DFA"/>
    <w:rsid w:val="009B411D"/>
    <w:rsid w:val="009B4385"/>
    <w:rsid w:val="009C0161"/>
    <w:rsid w:val="009C279A"/>
    <w:rsid w:val="009E244E"/>
    <w:rsid w:val="00A02F6F"/>
    <w:rsid w:val="00A0448E"/>
    <w:rsid w:val="00A1446C"/>
    <w:rsid w:val="00A2274B"/>
    <w:rsid w:val="00A23D11"/>
    <w:rsid w:val="00A25473"/>
    <w:rsid w:val="00A27D9C"/>
    <w:rsid w:val="00A306EB"/>
    <w:rsid w:val="00A3411C"/>
    <w:rsid w:val="00A35616"/>
    <w:rsid w:val="00A36380"/>
    <w:rsid w:val="00A377D3"/>
    <w:rsid w:val="00A4095E"/>
    <w:rsid w:val="00A46233"/>
    <w:rsid w:val="00A63B0F"/>
    <w:rsid w:val="00A765C7"/>
    <w:rsid w:val="00A802BF"/>
    <w:rsid w:val="00A84974"/>
    <w:rsid w:val="00A93210"/>
    <w:rsid w:val="00A9470C"/>
    <w:rsid w:val="00AA0680"/>
    <w:rsid w:val="00AA0E7C"/>
    <w:rsid w:val="00AA38C3"/>
    <w:rsid w:val="00AA3A02"/>
    <w:rsid w:val="00AA4621"/>
    <w:rsid w:val="00AB1BF3"/>
    <w:rsid w:val="00AB2AFC"/>
    <w:rsid w:val="00AC03AB"/>
    <w:rsid w:val="00AC65CE"/>
    <w:rsid w:val="00AD50FD"/>
    <w:rsid w:val="00AE2F18"/>
    <w:rsid w:val="00AE6F48"/>
    <w:rsid w:val="00AF54D4"/>
    <w:rsid w:val="00B01606"/>
    <w:rsid w:val="00B0567C"/>
    <w:rsid w:val="00B11769"/>
    <w:rsid w:val="00B1608D"/>
    <w:rsid w:val="00B23E19"/>
    <w:rsid w:val="00B24210"/>
    <w:rsid w:val="00B244FE"/>
    <w:rsid w:val="00B362F7"/>
    <w:rsid w:val="00B40594"/>
    <w:rsid w:val="00B47527"/>
    <w:rsid w:val="00B553FD"/>
    <w:rsid w:val="00B561B7"/>
    <w:rsid w:val="00B6531C"/>
    <w:rsid w:val="00B66BEC"/>
    <w:rsid w:val="00B71F95"/>
    <w:rsid w:val="00B773CD"/>
    <w:rsid w:val="00B87862"/>
    <w:rsid w:val="00B87C2E"/>
    <w:rsid w:val="00B9229D"/>
    <w:rsid w:val="00B935FA"/>
    <w:rsid w:val="00BA0E7F"/>
    <w:rsid w:val="00BA35A4"/>
    <w:rsid w:val="00BA54EF"/>
    <w:rsid w:val="00BB0056"/>
    <w:rsid w:val="00BB0577"/>
    <w:rsid w:val="00BB105C"/>
    <w:rsid w:val="00BC2F0E"/>
    <w:rsid w:val="00BC50EE"/>
    <w:rsid w:val="00BD50D8"/>
    <w:rsid w:val="00BD5497"/>
    <w:rsid w:val="00BE377B"/>
    <w:rsid w:val="00BE450D"/>
    <w:rsid w:val="00BF2395"/>
    <w:rsid w:val="00BF3B9F"/>
    <w:rsid w:val="00BF5408"/>
    <w:rsid w:val="00C055F1"/>
    <w:rsid w:val="00C06F79"/>
    <w:rsid w:val="00C10D90"/>
    <w:rsid w:val="00C14316"/>
    <w:rsid w:val="00C160B9"/>
    <w:rsid w:val="00C23228"/>
    <w:rsid w:val="00C24804"/>
    <w:rsid w:val="00C2555C"/>
    <w:rsid w:val="00C26421"/>
    <w:rsid w:val="00C376DD"/>
    <w:rsid w:val="00C37A86"/>
    <w:rsid w:val="00C42506"/>
    <w:rsid w:val="00C42B6A"/>
    <w:rsid w:val="00C43C5B"/>
    <w:rsid w:val="00C44E71"/>
    <w:rsid w:val="00C458AB"/>
    <w:rsid w:val="00C50070"/>
    <w:rsid w:val="00C51769"/>
    <w:rsid w:val="00C52D81"/>
    <w:rsid w:val="00C53EBD"/>
    <w:rsid w:val="00C54D8E"/>
    <w:rsid w:val="00C578CE"/>
    <w:rsid w:val="00C70E5D"/>
    <w:rsid w:val="00C738C2"/>
    <w:rsid w:val="00C76694"/>
    <w:rsid w:val="00C7748F"/>
    <w:rsid w:val="00C87D35"/>
    <w:rsid w:val="00C97F91"/>
    <w:rsid w:val="00CB0688"/>
    <w:rsid w:val="00CB068A"/>
    <w:rsid w:val="00CB4BF1"/>
    <w:rsid w:val="00CC0F83"/>
    <w:rsid w:val="00CC10CB"/>
    <w:rsid w:val="00CC45AC"/>
    <w:rsid w:val="00CD233F"/>
    <w:rsid w:val="00CD6E3F"/>
    <w:rsid w:val="00CE05F7"/>
    <w:rsid w:val="00CE5D71"/>
    <w:rsid w:val="00CF7636"/>
    <w:rsid w:val="00D01482"/>
    <w:rsid w:val="00D10E25"/>
    <w:rsid w:val="00D12878"/>
    <w:rsid w:val="00D12939"/>
    <w:rsid w:val="00D12FAE"/>
    <w:rsid w:val="00D247DD"/>
    <w:rsid w:val="00D45F7A"/>
    <w:rsid w:val="00D51B5C"/>
    <w:rsid w:val="00D53E68"/>
    <w:rsid w:val="00D7544E"/>
    <w:rsid w:val="00D75994"/>
    <w:rsid w:val="00D77959"/>
    <w:rsid w:val="00D77B77"/>
    <w:rsid w:val="00D8206B"/>
    <w:rsid w:val="00D85AC9"/>
    <w:rsid w:val="00D92FFA"/>
    <w:rsid w:val="00DA0630"/>
    <w:rsid w:val="00DA293C"/>
    <w:rsid w:val="00DA5491"/>
    <w:rsid w:val="00DA6D96"/>
    <w:rsid w:val="00DA7115"/>
    <w:rsid w:val="00DB1161"/>
    <w:rsid w:val="00DB1BE8"/>
    <w:rsid w:val="00DB4C1E"/>
    <w:rsid w:val="00DC6A1C"/>
    <w:rsid w:val="00DD0D1F"/>
    <w:rsid w:val="00DE2B21"/>
    <w:rsid w:val="00DE3E69"/>
    <w:rsid w:val="00DE7665"/>
    <w:rsid w:val="00DE78F6"/>
    <w:rsid w:val="00DF14C2"/>
    <w:rsid w:val="00DF2FFC"/>
    <w:rsid w:val="00DF3A56"/>
    <w:rsid w:val="00DF4B83"/>
    <w:rsid w:val="00E02787"/>
    <w:rsid w:val="00E051C1"/>
    <w:rsid w:val="00E07ADF"/>
    <w:rsid w:val="00E106B6"/>
    <w:rsid w:val="00E1201C"/>
    <w:rsid w:val="00E12FF8"/>
    <w:rsid w:val="00E20160"/>
    <w:rsid w:val="00E25312"/>
    <w:rsid w:val="00E3452A"/>
    <w:rsid w:val="00E34C05"/>
    <w:rsid w:val="00E35097"/>
    <w:rsid w:val="00E372EE"/>
    <w:rsid w:val="00E45897"/>
    <w:rsid w:val="00E46113"/>
    <w:rsid w:val="00E5237D"/>
    <w:rsid w:val="00E53572"/>
    <w:rsid w:val="00E560F4"/>
    <w:rsid w:val="00E60C8A"/>
    <w:rsid w:val="00E612FC"/>
    <w:rsid w:val="00E6252F"/>
    <w:rsid w:val="00E664D8"/>
    <w:rsid w:val="00E720FB"/>
    <w:rsid w:val="00E86AE6"/>
    <w:rsid w:val="00E86EC9"/>
    <w:rsid w:val="00EA3B58"/>
    <w:rsid w:val="00EA5F5B"/>
    <w:rsid w:val="00EB0537"/>
    <w:rsid w:val="00EB435D"/>
    <w:rsid w:val="00EC124D"/>
    <w:rsid w:val="00EC15E6"/>
    <w:rsid w:val="00EC1FE9"/>
    <w:rsid w:val="00EC3E2D"/>
    <w:rsid w:val="00EC53AE"/>
    <w:rsid w:val="00ED1624"/>
    <w:rsid w:val="00ED190F"/>
    <w:rsid w:val="00ED469B"/>
    <w:rsid w:val="00ED5143"/>
    <w:rsid w:val="00ED5DCA"/>
    <w:rsid w:val="00EE597A"/>
    <w:rsid w:val="00EE788E"/>
    <w:rsid w:val="00EF2A02"/>
    <w:rsid w:val="00EF32B7"/>
    <w:rsid w:val="00F04B8B"/>
    <w:rsid w:val="00F13CCB"/>
    <w:rsid w:val="00F214B6"/>
    <w:rsid w:val="00F234AC"/>
    <w:rsid w:val="00F415F8"/>
    <w:rsid w:val="00F43F74"/>
    <w:rsid w:val="00F47689"/>
    <w:rsid w:val="00F522D7"/>
    <w:rsid w:val="00F60B36"/>
    <w:rsid w:val="00F67645"/>
    <w:rsid w:val="00F70858"/>
    <w:rsid w:val="00F735EC"/>
    <w:rsid w:val="00F8158B"/>
    <w:rsid w:val="00F819E9"/>
    <w:rsid w:val="00F81D62"/>
    <w:rsid w:val="00F87151"/>
    <w:rsid w:val="00F9052D"/>
    <w:rsid w:val="00F95C3B"/>
    <w:rsid w:val="00FA12F5"/>
    <w:rsid w:val="00FA289B"/>
    <w:rsid w:val="00FA3CC5"/>
    <w:rsid w:val="00FA7095"/>
    <w:rsid w:val="00FC00C7"/>
    <w:rsid w:val="00FC2584"/>
    <w:rsid w:val="00FD0745"/>
    <w:rsid w:val="00FD0DBC"/>
    <w:rsid w:val="00FD1905"/>
    <w:rsid w:val="00FE7BAC"/>
    <w:rsid w:val="00FF3C8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562C"/>
  <w15:chartTrackingRefBased/>
  <w15:docId w15:val="{7F9638A7-59BA-407E-B4B9-C760372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3071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7434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rvps698610">
    <w:name w:val="rvps698610"/>
    <w:basedOn w:val="a"/>
    <w:pPr>
      <w:spacing w:after="150"/>
      <w:ind w:right="300"/>
    </w:pPr>
    <w:rPr>
      <w:sz w:val="24"/>
      <w:szCs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ate"/>
    <w:basedOn w:val="a"/>
    <w:next w:val="a"/>
    <w:link w:val="ac"/>
  </w:style>
  <w:style w:type="paragraph" w:customStyle="1" w:styleId="ad">
    <w:name w:val="Название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540"/>
    </w:pPr>
    <w:rPr>
      <w:color w:val="000000"/>
      <w:sz w:val="28"/>
    </w:rPr>
  </w:style>
  <w:style w:type="paragraph" w:styleId="22">
    <w:name w:val="Body Text 2"/>
    <w:basedOn w:val="a"/>
    <w:link w:val="23"/>
    <w:pPr>
      <w:jc w:val="center"/>
    </w:pPr>
    <w:rPr>
      <w:color w:val="000000"/>
      <w:sz w:val="28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character" w:styleId="ae">
    <w:name w:val="Hyperlink"/>
    <w:uiPriority w:val="99"/>
    <w:rsid w:val="00830715"/>
    <w:rPr>
      <w:color w:val="0000FF"/>
      <w:u w:val="single"/>
    </w:rPr>
  </w:style>
  <w:style w:type="character" w:customStyle="1" w:styleId="ac">
    <w:name w:val="Дата Знак"/>
    <w:link w:val="ab"/>
    <w:rsid w:val="00830715"/>
    <w:rPr>
      <w:lang w:val="ru-RU" w:eastAsia="ru-RU" w:bidi="ar-SA"/>
    </w:rPr>
  </w:style>
  <w:style w:type="paragraph" w:customStyle="1" w:styleId="af">
    <w:name w:val="Статьи закона"/>
    <w:basedOn w:val="a"/>
    <w:autoRedefine/>
    <w:uiPriority w:val="99"/>
    <w:rsid w:val="009755F8"/>
    <w:pPr>
      <w:numPr>
        <w:ilvl w:val="1"/>
      </w:numPr>
      <w:tabs>
        <w:tab w:val="num" w:pos="360"/>
      </w:tabs>
      <w:ind w:firstLine="567"/>
      <w:jc w:val="both"/>
    </w:pPr>
    <w:rPr>
      <w:sz w:val="28"/>
    </w:rPr>
  </w:style>
  <w:style w:type="character" w:customStyle="1" w:styleId="af0">
    <w:name w:val="Цветовое выделение"/>
    <w:rsid w:val="00830715"/>
    <w:rPr>
      <w:b/>
      <w:bCs/>
      <w:color w:val="26282F"/>
      <w:sz w:val="26"/>
      <w:szCs w:val="26"/>
    </w:rPr>
  </w:style>
  <w:style w:type="paragraph" w:customStyle="1" w:styleId="xl23">
    <w:name w:val="xl23"/>
    <w:basedOn w:val="a"/>
    <w:rsid w:val="00830715"/>
    <w:pP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af1">
    <w:name w:val="Знак"/>
    <w:basedOn w:val="a"/>
    <w:rsid w:val="0083071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caption"/>
    <w:basedOn w:val="a"/>
    <w:next w:val="a"/>
    <w:qFormat/>
    <w:rsid w:val="00830715"/>
    <w:pPr>
      <w:jc w:val="right"/>
    </w:pPr>
    <w:rPr>
      <w:b/>
      <w:sz w:val="24"/>
    </w:rPr>
  </w:style>
  <w:style w:type="paragraph" w:styleId="31">
    <w:name w:val="Body Text 3"/>
    <w:basedOn w:val="a"/>
    <w:link w:val="32"/>
    <w:uiPriority w:val="99"/>
    <w:rsid w:val="00C06F7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C06F79"/>
    <w:rPr>
      <w:sz w:val="16"/>
      <w:szCs w:val="16"/>
    </w:rPr>
  </w:style>
  <w:style w:type="character" w:styleId="af3">
    <w:name w:val="Emphasis"/>
    <w:uiPriority w:val="20"/>
    <w:qFormat/>
    <w:rsid w:val="00EB435D"/>
    <w:rPr>
      <w:i/>
      <w:iCs/>
    </w:rPr>
  </w:style>
  <w:style w:type="character" w:customStyle="1" w:styleId="apple-converted-space">
    <w:name w:val="apple-converted-space"/>
    <w:basedOn w:val="a0"/>
    <w:rsid w:val="00EB435D"/>
  </w:style>
  <w:style w:type="character" w:customStyle="1" w:styleId="90">
    <w:name w:val="Заголовок 9 Знак"/>
    <w:link w:val="9"/>
    <w:semiHidden/>
    <w:rsid w:val="00743429"/>
    <w:rPr>
      <w:rFonts w:ascii="Cambria" w:eastAsia="Times New Roman" w:hAnsi="Cambria" w:cs="Times New Roman"/>
      <w:sz w:val="22"/>
      <w:szCs w:val="22"/>
    </w:rPr>
  </w:style>
  <w:style w:type="character" w:customStyle="1" w:styleId="pre">
    <w:name w:val="pre"/>
    <w:rsid w:val="00945363"/>
  </w:style>
  <w:style w:type="character" w:customStyle="1" w:styleId="10">
    <w:name w:val="Заголовок 1 Знак"/>
    <w:link w:val="1"/>
    <w:rsid w:val="00566C4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566C43"/>
    <w:rPr>
      <w:sz w:val="28"/>
    </w:rPr>
  </w:style>
  <w:style w:type="character" w:customStyle="1" w:styleId="a7">
    <w:name w:val="Нижний колонтитул Знак"/>
    <w:basedOn w:val="a0"/>
    <w:link w:val="a6"/>
    <w:rsid w:val="001112B9"/>
  </w:style>
  <w:style w:type="paragraph" w:styleId="af4">
    <w:name w:val="No Spacing"/>
    <w:uiPriority w:val="1"/>
    <w:qFormat/>
    <w:rsid w:val="001112B9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6045F2"/>
    <w:rPr>
      <w:sz w:val="28"/>
    </w:rPr>
  </w:style>
  <w:style w:type="character" w:customStyle="1" w:styleId="23">
    <w:name w:val="Основной текст 2 Знак"/>
    <w:link w:val="22"/>
    <w:rsid w:val="00454FB4"/>
    <w:rPr>
      <w:color w:val="000000"/>
      <w:sz w:val="28"/>
    </w:rPr>
  </w:style>
  <w:style w:type="paragraph" w:customStyle="1" w:styleId="aligncenter">
    <w:name w:val="align_center"/>
    <w:basedOn w:val="a"/>
    <w:rsid w:val="00DC6A1C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DC6A1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95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D621-64EA-46AA-84DA-C4C9AD6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57</TotalTime>
  <Pages>1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42651</CharactersWithSpaces>
  <SharedDoc>false</SharedDoc>
  <HLinks>
    <vt:vector size="12" baseType="variant"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Александр</cp:lastModifiedBy>
  <cp:revision>11</cp:revision>
  <cp:lastPrinted>2023-12-22T13:47:00Z</cp:lastPrinted>
  <dcterms:created xsi:type="dcterms:W3CDTF">2023-11-16T13:07:00Z</dcterms:created>
  <dcterms:modified xsi:type="dcterms:W3CDTF">2023-12-25T05:30:00Z</dcterms:modified>
</cp:coreProperties>
</file>