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РОССИЙСКАЯ ФЕДЕРАЦИЯ</w:t>
      </w:r>
    </w:p>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РОСТОВСКАЯ ОБЛАСТЬ</w:t>
      </w:r>
    </w:p>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МУНИЦИПАЛЬНОЕ ОБРАЗОВАНИЕ</w:t>
      </w:r>
    </w:p>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«ПОЧТОВСКОЕ СЕЛЬСКОЕ ПОСЕЛЕНИЕ»</w:t>
      </w:r>
    </w:p>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АДМИНИСТРАЦИЯ</w:t>
      </w:r>
    </w:p>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ПОЧТОВСКОГО СЕЛЬСКОГО ПОСЕЛЕНИЯ</w:t>
      </w:r>
    </w:p>
    <w:p w:rsidR="00F77CAC" w:rsidRPr="002E037B" w:rsidRDefault="00F77CAC" w:rsidP="00F71850">
      <w:pPr>
        <w:autoSpaceDE w:val="0"/>
        <w:autoSpaceDN w:val="0"/>
        <w:adjustRightInd w:val="0"/>
        <w:ind w:firstLine="708"/>
        <w:jc w:val="center"/>
        <w:rPr>
          <w:rFonts w:ascii="Times New Roman" w:hAnsi="Times New Roman" w:cs="Times New Roman"/>
        </w:rPr>
      </w:pPr>
    </w:p>
    <w:p w:rsidR="00F77CAC" w:rsidRPr="002E037B" w:rsidRDefault="00F71850" w:rsidP="00F71850">
      <w:pPr>
        <w:ind w:right="369"/>
        <w:jc w:val="center"/>
        <w:rPr>
          <w:rFonts w:ascii="Times New Roman" w:hAnsi="Times New Roman" w:cs="Times New Roman"/>
        </w:rPr>
      </w:pPr>
      <w:r w:rsidRPr="002E037B">
        <w:rPr>
          <w:rFonts w:ascii="Times New Roman" w:hAnsi="Times New Roman" w:cs="Times New Roman"/>
        </w:rPr>
        <w:t xml:space="preserve">         </w:t>
      </w:r>
      <w:r w:rsidR="00F77CAC" w:rsidRPr="002E037B">
        <w:rPr>
          <w:rFonts w:ascii="Times New Roman" w:hAnsi="Times New Roman" w:cs="Times New Roman"/>
        </w:rPr>
        <w:t>ПОСТАНОВЛЕНИЕ</w:t>
      </w:r>
    </w:p>
    <w:p w:rsidR="00F77CAC" w:rsidRPr="002E037B" w:rsidRDefault="00F77CAC" w:rsidP="00F77CAC">
      <w:pPr>
        <w:pStyle w:val="20"/>
        <w:shd w:val="clear" w:color="auto" w:fill="auto"/>
        <w:tabs>
          <w:tab w:val="left" w:pos="8712"/>
        </w:tabs>
        <w:spacing w:after="0" w:line="317" w:lineRule="exact"/>
        <w:jc w:val="both"/>
        <w:rPr>
          <w:sz w:val="24"/>
          <w:szCs w:val="24"/>
        </w:rPr>
      </w:pPr>
    </w:p>
    <w:p w:rsidR="00F77CAC" w:rsidRPr="002E037B" w:rsidRDefault="004F3F4E" w:rsidP="00F77CAC">
      <w:pPr>
        <w:pStyle w:val="20"/>
        <w:shd w:val="clear" w:color="auto" w:fill="auto"/>
        <w:tabs>
          <w:tab w:val="left" w:pos="8712"/>
        </w:tabs>
        <w:spacing w:after="0" w:line="317" w:lineRule="exact"/>
        <w:jc w:val="both"/>
        <w:rPr>
          <w:sz w:val="24"/>
          <w:szCs w:val="24"/>
        </w:rPr>
      </w:pPr>
      <w:r>
        <w:rPr>
          <w:sz w:val="24"/>
          <w:szCs w:val="24"/>
        </w:rPr>
        <w:t>23.03.</w:t>
      </w:r>
      <w:r w:rsidR="001E0A44">
        <w:rPr>
          <w:sz w:val="24"/>
          <w:szCs w:val="24"/>
        </w:rPr>
        <w:t>2023</w:t>
      </w:r>
      <w:r w:rsidR="00F71850" w:rsidRPr="002E037B">
        <w:rPr>
          <w:sz w:val="24"/>
          <w:szCs w:val="24"/>
        </w:rPr>
        <w:t xml:space="preserve"> год </w:t>
      </w:r>
      <w:r w:rsidR="00F77CAC" w:rsidRPr="002E037B">
        <w:rPr>
          <w:sz w:val="24"/>
          <w:szCs w:val="24"/>
        </w:rPr>
        <w:t xml:space="preserve">                                                  </w:t>
      </w:r>
      <w:r w:rsidR="00F71850" w:rsidRPr="002E037B">
        <w:rPr>
          <w:sz w:val="24"/>
          <w:szCs w:val="24"/>
        </w:rPr>
        <w:t xml:space="preserve">  </w:t>
      </w:r>
      <w:r w:rsidR="00F77CAC" w:rsidRPr="002E037B">
        <w:rPr>
          <w:sz w:val="24"/>
          <w:szCs w:val="24"/>
        </w:rPr>
        <w:t xml:space="preserve">  №</w:t>
      </w:r>
      <w:r w:rsidR="00C06B15" w:rsidRPr="002E037B">
        <w:rPr>
          <w:sz w:val="24"/>
          <w:szCs w:val="24"/>
        </w:rPr>
        <w:t xml:space="preserve"> </w:t>
      </w:r>
      <w:r w:rsidR="004E0416">
        <w:rPr>
          <w:sz w:val="24"/>
          <w:szCs w:val="24"/>
        </w:rPr>
        <w:t>78.10/</w:t>
      </w:r>
      <w:r>
        <w:rPr>
          <w:sz w:val="24"/>
          <w:szCs w:val="24"/>
        </w:rPr>
        <w:t>12</w:t>
      </w:r>
      <w:r w:rsidR="008C4A27">
        <w:rPr>
          <w:sz w:val="24"/>
          <w:szCs w:val="24"/>
        </w:rPr>
        <w:t>-П</w:t>
      </w:r>
      <w:r w:rsidR="00F77CAC" w:rsidRPr="002E037B">
        <w:rPr>
          <w:sz w:val="24"/>
          <w:szCs w:val="24"/>
        </w:rPr>
        <w:t xml:space="preserve">                                                  х.</w:t>
      </w:r>
      <w:r w:rsidR="00C8391B" w:rsidRPr="002E037B">
        <w:rPr>
          <w:sz w:val="24"/>
          <w:szCs w:val="24"/>
        </w:rPr>
        <w:t xml:space="preserve"> </w:t>
      </w:r>
      <w:r w:rsidR="00F77CAC" w:rsidRPr="002E037B">
        <w:rPr>
          <w:sz w:val="24"/>
          <w:szCs w:val="24"/>
        </w:rPr>
        <w:t>Почтовый</w:t>
      </w:r>
    </w:p>
    <w:p w:rsidR="00F77CAC" w:rsidRPr="002E037B" w:rsidRDefault="00F77CAC" w:rsidP="00F77CAC">
      <w:pPr>
        <w:pStyle w:val="20"/>
        <w:shd w:val="clear" w:color="auto" w:fill="auto"/>
        <w:spacing w:after="296" w:line="317" w:lineRule="exact"/>
        <w:ind w:right="4420"/>
        <w:jc w:val="both"/>
        <w:rPr>
          <w:sz w:val="24"/>
          <w:szCs w:val="24"/>
        </w:rPr>
      </w:pPr>
    </w:p>
    <w:p w:rsidR="00A534D3" w:rsidRPr="002E037B" w:rsidRDefault="00CC15C1" w:rsidP="00A534D3">
      <w:pPr>
        <w:ind w:right="4393"/>
        <w:rPr>
          <w:rFonts w:ascii="Times New Roman" w:hAnsi="Times New Roman" w:cs="Times New Roman"/>
        </w:rPr>
      </w:pPr>
      <w:r w:rsidRPr="002E037B">
        <w:rPr>
          <w:rFonts w:ascii="Times New Roman" w:hAnsi="Times New Roman" w:cs="Times New Roman"/>
        </w:rPr>
        <w:t>Об утверждении отчета о реал</w:t>
      </w:r>
      <w:r w:rsidR="00F71850" w:rsidRPr="002E037B">
        <w:rPr>
          <w:rFonts w:ascii="Times New Roman" w:hAnsi="Times New Roman" w:cs="Times New Roman"/>
        </w:rPr>
        <w:t>изации муниципаль</w:t>
      </w:r>
      <w:r w:rsidR="00F71850" w:rsidRPr="002E037B">
        <w:rPr>
          <w:rFonts w:ascii="Times New Roman" w:hAnsi="Times New Roman" w:cs="Times New Roman"/>
        </w:rPr>
        <w:softHyphen/>
      </w:r>
      <w:r w:rsidR="00A534D3" w:rsidRPr="002E037B">
        <w:rPr>
          <w:rFonts w:ascii="Times New Roman" w:hAnsi="Times New Roman" w:cs="Times New Roman"/>
        </w:rPr>
        <w:t xml:space="preserve">ной </w:t>
      </w:r>
    </w:p>
    <w:p w:rsidR="00391937" w:rsidRPr="002E037B" w:rsidRDefault="00F71850" w:rsidP="00F71850">
      <w:pPr>
        <w:ind w:right="4823"/>
        <w:rPr>
          <w:rFonts w:ascii="Times New Roman" w:hAnsi="Times New Roman" w:cs="Times New Roman"/>
        </w:rPr>
      </w:pPr>
      <w:r w:rsidRPr="002E037B">
        <w:rPr>
          <w:rFonts w:ascii="Times New Roman" w:hAnsi="Times New Roman" w:cs="Times New Roman"/>
        </w:rPr>
        <w:t xml:space="preserve">программы «Информационное общество и противодействие коррупции» </w:t>
      </w:r>
      <w:r w:rsidR="00CC15C1" w:rsidRPr="002E037B">
        <w:rPr>
          <w:rFonts w:ascii="Times New Roman" w:hAnsi="Times New Roman" w:cs="Times New Roman"/>
        </w:rPr>
        <w:t>за 20</w:t>
      </w:r>
      <w:r w:rsidR="00A534D3" w:rsidRPr="002E037B">
        <w:rPr>
          <w:rFonts w:ascii="Times New Roman" w:hAnsi="Times New Roman" w:cs="Times New Roman"/>
        </w:rPr>
        <w:t>2</w:t>
      </w:r>
      <w:r w:rsidR="001E0A44">
        <w:rPr>
          <w:rFonts w:ascii="Times New Roman" w:hAnsi="Times New Roman" w:cs="Times New Roman"/>
        </w:rPr>
        <w:t>2</w:t>
      </w:r>
      <w:r w:rsidR="00CC15C1" w:rsidRPr="002E037B">
        <w:rPr>
          <w:rFonts w:ascii="Times New Roman" w:hAnsi="Times New Roman" w:cs="Times New Roman"/>
        </w:rPr>
        <w:t xml:space="preserve"> год</w:t>
      </w:r>
      <w:r w:rsidRPr="002E037B">
        <w:rPr>
          <w:rFonts w:ascii="Times New Roman" w:hAnsi="Times New Roman" w:cs="Times New Roman"/>
        </w:rPr>
        <w:t xml:space="preserve"> </w:t>
      </w:r>
    </w:p>
    <w:p w:rsidR="00F71850" w:rsidRPr="002E037B" w:rsidRDefault="00F71850" w:rsidP="00F71850">
      <w:pPr>
        <w:ind w:right="4823"/>
        <w:jc w:val="both"/>
        <w:rPr>
          <w:rFonts w:ascii="Times New Roman" w:hAnsi="Times New Roman" w:cs="Times New Roman"/>
        </w:rPr>
      </w:pPr>
    </w:p>
    <w:p w:rsidR="00F77CAC" w:rsidRPr="002E037B" w:rsidRDefault="00F77CAC" w:rsidP="00F71850">
      <w:pPr>
        <w:pStyle w:val="20"/>
        <w:shd w:val="clear" w:color="auto" w:fill="auto"/>
        <w:tabs>
          <w:tab w:val="left" w:pos="365"/>
        </w:tabs>
        <w:spacing w:after="0"/>
        <w:ind w:firstLine="426"/>
        <w:jc w:val="both"/>
        <w:rPr>
          <w:sz w:val="24"/>
          <w:szCs w:val="24"/>
        </w:rPr>
      </w:pPr>
      <w:r w:rsidRPr="002E037B">
        <w:rPr>
          <w:sz w:val="24"/>
          <w:szCs w:val="24"/>
        </w:rPr>
        <w:t xml:space="preserve">В соответствии с постановлением Администрации Почтовского сельского поселения от 05.10.2018 № 101 «Об утверждении Порядка разработки, реализации и оценки эффективности муниципальных программ Почтовского сельского поселения», постановлением Администрации Почтовского сельского поселения от 05.10.2018 № 102 «Об утверждении Методических рекомендаций по разработке и реализации муниципальных программ Почтовского сельского поселения», Администрация Почтовского сельского поселения постановляет:  </w:t>
      </w:r>
    </w:p>
    <w:p w:rsidR="00F77CAC" w:rsidRPr="002E037B" w:rsidRDefault="00F77CAC" w:rsidP="00F77CAC">
      <w:pPr>
        <w:pStyle w:val="20"/>
        <w:shd w:val="clear" w:color="auto" w:fill="auto"/>
        <w:tabs>
          <w:tab w:val="left" w:pos="365"/>
        </w:tabs>
        <w:spacing w:after="0"/>
        <w:jc w:val="both"/>
        <w:rPr>
          <w:sz w:val="24"/>
          <w:szCs w:val="24"/>
        </w:rPr>
      </w:pPr>
    </w:p>
    <w:p w:rsidR="00391937" w:rsidRPr="002E037B" w:rsidRDefault="00F77CAC" w:rsidP="00F71850">
      <w:pPr>
        <w:pStyle w:val="20"/>
        <w:shd w:val="clear" w:color="auto" w:fill="auto"/>
        <w:tabs>
          <w:tab w:val="left" w:pos="365"/>
        </w:tabs>
        <w:spacing w:after="0"/>
        <w:ind w:firstLine="426"/>
        <w:jc w:val="both"/>
        <w:rPr>
          <w:sz w:val="24"/>
          <w:szCs w:val="24"/>
        </w:rPr>
      </w:pPr>
      <w:r w:rsidRPr="002E037B">
        <w:rPr>
          <w:sz w:val="24"/>
          <w:szCs w:val="24"/>
        </w:rPr>
        <w:t xml:space="preserve">1. </w:t>
      </w:r>
      <w:r w:rsidR="00CC15C1" w:rsidRPr="002E037B">
        <w:rPr>
          <w:sz w:val="24"/>
          <w:szCs w:val="24"/>
        </w:rPr>
        <w:t xml:space="preserve">Утвердить отчет о реализации муниципальной программы </w:t>
      </w:r>
      <w:r w:rsidRPr="002E037B">
        <w:rPr>
          <w:sz w:val="24"/>
          <w:szCs w:val="24"/>
        </w:rPr>
        <w:t xml:space="preserve">Почтовского сельского </w:t>
      </w:r>
      <w:r w:rsidR="00CC15C1" w:rsidRPr="002E037B">
        <w:rPr>
          <w:sz w:val="24"/>
          <w:szCs w:val="24"/>
        </w:rPr>
        <w:t xml:space="preserve"> поселения </w:t>
      </w:r>
      <w:r w:rsidR="00F71850" w:rsidRPr="002E037B">
        <w:rPr>
          <w:sz w:val="24"/>
          <w:szCs w:val="24"/>
        </w:rPr>
        <w:t xml:space="preserve">«Информационное общество и противодействие коррупции» </w:t>
      </w:r>
      <w:r w:rsidR="00CC15C1" w:rsidRPr="002E037B">
        <w:rPr>
          <w:sz w:val="24"/>
          <w:szCs w:val="24"/>
        </w:rPr>
        <w:t>за 20</w:t>
      </w:r>
      <w:r w:rsidR="00A534D3" w:rsidRPr="002E037B">
        <w:rPr>
          <w:sz w:val="24"/>
          <w:szCs w:val="24"/>
        </w:rPr>
        <w:t>2</w:t>
      </w:r>
      <w:r w:rsidR="001E0A44">
        <w:rPr>
          <w:sz w:val="24"/>
          <w:szCs w:val="24"/>
        </w:rPr>
        <w:t>2</w:t>
      </w:r>
      <w:r w:rsidR="00CC15C1" w:rsidRPr="002E037B">
        <w:rPr>
          <w:sz w:val="24"/>
          <w:szCs w:val="24"/>
        </w:rPr>
        <w:t xml:space="preserve"> год.</w:t>
      </w:r>
    </w:p>
    <w:p w:rsidR="00F77CAC" w:rsidRPr="002E037B" w:rsidRDefault="00F77CAC" w:rsidP="00F71850">
      <w:pPr>
        <w:autoSpaceDE w:val="0"/>
        <w:autoSpaceDN w:val="0"/>
        <w:adjustRightInd w:val="0"/>
        <w:ind w:firstLine="426"/>
        <w:jc w:val="both"/>
        <w:rPr>
          <w:rFonts w:ascii="Times New Roman" w:hAnsi="Times New Roman" w:cs="Times New Roman"/>
        </w:rPr>
      </w:pPr>
      <w:r w:rsidRPr="002E037B">
        <w:rPr>
          <w:rFonts w:ascii="Times New Roman" w:hAnsi="Times New Roman" w:cs="Times New Roman"/>
        </w:rPr>
        <w:t>2. Постановление подлежит размещению на официальном сайте Администрации Почтовского сельского поселения.</w:t>
      </w:r>
    </w:p>
    <w:p w:rsidR="00F77CAC" w:rsidRPr="002E037B" w:rsidRDefault="00F77CAC" w:rsidP="00F71850">
      <w:pPr>
        <w:pStyle w:val="20"/>
        <w:shd w:val="clear" w:color="auto" w:fill="auto"/>
        <w:spacing w:after="0" w:line="280" w:lineRule="exact"/>
        <w:ind w:firstLine="426"/>
        <w:jc w:val="both"/>
        <w:rPr>
          <w:sz w:val="24"/>
          <w:szCs w:val="24"/>
        </w:rPr>
      </w:pPr>
      <w:r w:rsidRPr="002E037B">
        <w:rPr>
          <w:sz w:val="24"/>
          <w:szCs w:val="24"/>
        </w:rPr>
        <w:t xml:space="preserve">3. </w:t>
      </w:r>
      <w:proofErr w:type="gramStart"/>
      <w:r w:rsidRPr="002E037B">
        <w:rPr>
          <w:sz w:val="24"/>
          <w:szCs w:val="24"/>
        </w:rPr>
        <w:t>Контроль за</w:t>
      </w:r>
      <w:proofErr w:type="gramEnd"/>
      <w:r w:rsidRPr="002E037B">
        <w:rPr>
          <w:sz w:val="24"/>
          <w:szCs w:val="24"/>
        </w:rPr>
        <w:t xml:space="preserve"> исполнением постановления оставляю за собой.</w:t>
      </w:r>
    </w:p>
    <w:p w:rsidR="00F77CAC" w:rsidRPr="002E037B" w:rsidRDefault="00F77CAC" w:rsidP="00F77CAC">
      <w:pPr>
        <w:pStyle w:val="20"/>
        <w:shd w:val="clear" w:color="auto" w:fill="auto"/>
        <w:spacing w:after="0" w:line="280" w:lineRule="exact"/>
        <w:ind w:firstLine="709"/>
        <w:jc w:val="both"/>
        <w:rPr>
          <w:sz w:val="24"/>
          <w:szCs w:val="24"/>
        </w:rPr>
      </w:pPr>
    </w:p>
    <w:p w:rsidR="00F77CAC" w:rsidRPr="002E037B" w:rsidRDefault="00F77CAC">
      <w:pPr>
        <w:pStyle w:val="20"/>
        <w:shd w:val="clear" w:color="auto" w:fill="auto"/>
        <w:spacing w:after="0" w:line="280" w:lineRule="exact"/>
        <w:jc w:val="both"/>
        <w:rPr>
          <w:sz w:val="24"/>
          <w:szCs w:val="24"/>
        </w:rPr>
      </w:pPr>
    </w:p>
    <w:p w:rsidR="00F77CAC" w:rsidRPr="002E037B" w:rsidRDefault="00F77CAC" w:rsidP="00F77CAC">
      <w:pPr>
        <w:pStyle w:val="20"/>
        <w:shd w:val="clear" w:color="auto" w:fill="auto"/>
        <w:spacing w:after="0" w:line="280" w:lineRule="exact"/>
        <w:ind w:firstLine="709"/>
        <w:jc w:val="both"/>
        <w:rPr>
          <w:sz w:val="24"/>
          <w:szCs w:val="24"/>
        </w:rPr>
      </w:pPr>
      <w:r w:rsidRPr="002E037B">
        <w:rPr>
          <w:sz w:val="24"/>
          <w:szCs w:val="24"/>
        </w:rPr>
        <w:t xml:space="preserve">Глава Администрации </w:t>
      </w:r>
    </w:p>
    <w:p w:rsidR="00F77CAC" w:rsidRPr="002E037B" w:rsidRDefault="00F77CAC" w:rsidP="00F77CAC">
      <w:pPr>
        <w:pStyle w:val="20"/>
        <w:shd w:val="clear" w:color="auto" w:fill="auto"/>
        <w:spacing w:after="0" w:line="280" w:lineRule="exact"/>
        <w:ind w:firstLine="709"/>
        <w:jc w:val="both"/>
        <w:rPr>
          <w:sz w:val="24"/>
          <w:szCs w:val="24"/>
        </w:rPr>
      </w:pPr>
      <w:r w:rsidRPr="002E037B">
        <w:rPr>
          <w:sz w:val="24"/>
          <w:szCs w:val="24"/>
        </w:rPr>
        <w:t xml:space="preserve">Почтовского сельского поселения                         </w:t>
      </w:r>
      <w:r w:rsidR="00F71850" w:rsidRPr="002E037B">
        <w:rPr>
          <w:sz w:val="24"/>
          <w:szCs w:val="24"/>
        </w:rPr>
        <w:t xml:space="preserve">      </w:t>
      </w:r>
      <w:r w:rsidRPr="002E037B">
        <w:rPr>
          <w:sz w:val="24"/>
          <w:szCs w:val="24"/>
        </w:rPr>
        <w:t xml:space="preserve">  О.Н. Зубкова</w:t>
      </w: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1850" w:rsidRPr="002E037B" w:rsidRDefault="00F71850" w:rsidP="00F77CAC">
      <w:pPr>
        <w:pStyle w:val="20"/>
        <w:shd w:val="clear" w:color="auto" w:fill="auto"/>
        <w:spacing w:after="0"/>
        <w:ind w:left="5919"/>
        <w:jc w:val="right"/>
        <w:rPr>
          <w:sz w:val="24"/>
          <w:szCs w:val="24"/>
        </w:rPr>
      </w:pPr>
    </w:p>
    <w:p w:rsidR="00F71850" w:rsidRPr="002E037B" w:rsidRDefault="00F71850" w:rsidP="00F77CAC">
      <w:pPr>
        <w:pStyle w:val="20"/>
        <w:shd w:val="clear" w:color="auto" w:fill="auto"/>
        <w:spacing w:after="0"/>
        <w:ind w:left="5919"/>
        <w:jc w:val="right"/>
        <w:rPr>
          <w:sz w:val="24"/>
          <w:szCs w:val="24"/>
        </w:rPr>
      </w:pPr>
    </w:p>
    <w:p w:rsidR="00F71850" w:rsidRPr="002E037B" w:rsidRDefault="00F71850" w:rsidP="00F77CAC">
      <w:pPr>
        <w:pStyle w:val="20"/>
        <w:shd w:val="clear" w:color="auto" w:fill="auto"/>
        <w:spacing w:after="0"/>
        <w:ind w:left="5919"/>
        <w:jc w:val="right"/>
        <w:rPr>
          <w:sz w:val="24"/>
          <w:szCs w:val="24"/>
        </w:rPr>
      </w:pPr>
    </w:p>
    <w:p w:rsidR="002E037B" w:rsidRDefault="00CC15C1" w:rsidP="00F77CAC">
      <w:pPr>
        <w:pStyle w:val="20"/>
        <w:shd w:val="clear" w:color="auto" w:fill="auto"/>
        <w:spacing w:after="0"/>
        <w:ind w:left="5919"/>
        <w:jc w:val="right"/>
        <w:rPr>
          <w:sz w:val="24"/>
          <w:szCs w:val="24"/>
        </w:rPr>
      </w:pPr>
      <w:r w:rsidRPr="002E037B">
        <w:rPr>
          <w:sz w:val="24"/>
          <w:szCs w:val="24"/>
        </w:rPr>
        <w:t xml:space="preserve">Приложение </w:t>
      </w:r>
    </w:p>
    <w:p w:rsidR="002E037B" w:rsidRDefault="00CC15C1" w:rsidP="00F77CAC">
      <w:pPr>
        <w:pStyle w:val="20"/>
        <w:shd w:val="clear" w:color="auto" w:fill="auto"/>
        <w:spacing w:after="0"/>
        <w:ind w:left="5919"/>
        <w:jc w:val="right"/>
        <w:rPr>
          <w:sz w:val="24"/>
          <w:szCs w:val="24"/>
        </w:rPr>
      </w:pPr>
      <w:r w:rsidRPr="002E037B">
        <w:rPr>
          <w:sz w:val="24"/>
          <w:szCs w:val="24"/>
        </w:rPr>
        <w:t xml:space="preserve">к постановлению Администрации </w:t>
      </w:r>
    </w:p>
    <w:p w:rsidR="00F77CAC" w:rsidRPr="002E037B" w:rsidRDefault="00F77CAC" w:rsidP="00F77CAC">
      <w:pPr>
        <w:pStyle w:val="20"/>
        <w:shd w:val="clear" w:color="auto" w:fill="auto"/>
        <w:spacing w:after="0"/>
        <w:ind w:left="5919"/>
        <w:jc w:val="right"/>
        <w:rPr>
          <w:sz w:val="24"/>
          <w:szCs w:val="24"/>
        </w:rPr>
      </w:pPr>
      <w:r w:rsidRPr="002E037B">
        <w:rPr>
          <w:sz w:val="24"/>
          <w:szCs w:val="24"/>
        </w:rPr>
        <w:t>Почтовского сельского</w:t>
      </w:r>
      <w:r w:rsidR="00CC15C1" w:rsidRPr="002E037B">
        <w:rPr>
          <w:sz w:val="24"/>
          <w:szCs w:val="24"/>
        </w:rPr>
        <w:t xml:space="preserve"> поселения </w:t>
      </w:r>
    </w:p>
    <w:p w:rsidR="00391937" w:rsidRPr="002E037B" w:rsidRDefault="00CC15C1" w:rsidP="00F77CAC">
      <w:pPr>
        <w:pStyle w:val="20"/>
        <w:shd w:val="clear" w:color="auto" w:fill="auto"/>
        <w:spacing w:after="0"/>
        <w:ind w:left="5919"/>
        <w:jc w:val="right"/>
        <w:rPr>
          <w:sz w:val="24"/>
          <w:szCs w:val="24"/>
        </w:rPr>
      </w:pPr>
      <w:r w:rsidRPr="002E037B">
        <w:rPr>
          <w:sz w:val="24"/>
          <w:szCs w:val="24"/>
        </w:rPr>
        <w:t xml:space="preserve">от </w:t>
      </w:r>
      <w:r w:rsidR="004F3F4E">
        <w:rPr>
          <w:sz w:val="24"/>
          <w:szCs w:val="24"/>
        </w:rPr>
        <w:t>23.03.</w:t>
      </w:r>
      <w:r w:rsidR="001E0A44">
        <w:rPr>
          <w:sz w:val="24"/>
          <w:szCs w:val="24"/>
        </w:rPr>
        <w:t>2023</w:t>
      </w:r>
      <w:r w:rsidR="00C06B15" w:rsidRPr="002E037B">
        <w:rPr>
          <w:sz w:val="24"/>
          <w:szCs w:val="24"/>
        </w:rPr>
        <w:t xml:space="preserve"> г. </w:t>
      </w:r>
      <w:r w:rsidRPr="002E037B">
        <w:rPr>
          <w:sz w:val="24"/>
          <w:szCs w:val="24"/>
        </w:rPr>
        <w:t xml:space="preserve">№ </w:t>
      </w:r>
      <w:r w:rsidR="004E0416">
        <w:rPr>
          <w:sz w:val="24"/>
          <w:szCs w:val="24"/>
        </w:rPr>
        <w:t>78.10/</w:t>
      </w:r>
      <w:r w:rsidR="004F3F4E">
        <w:rPr>
          <w:sz w:val="24"/>
          <w:szCs w:val="24"/>
        </w:rPr>
        <w:t>12</w:t>
      </w:r>
      <w:r w:rsidR="008C4A27">
        <w:rPr>
          <w:sz w:val="24"/>
          <w:szCs w:val="24"/>
        </w:rPr>
        <w:t>-П</w:t>
      </w:r>
    </w:p>
    <w:p w:rsidR="00391937" w:rsidRPr="002E037B" w:rsidRDefault="00CC15C1">
      <w:pPr>
        <w:pStyle w:val="20"/>
        <w:shd w:val="clear" w:color="auto" w:fill="auto"/>
        <w:spacing w:after="0"/>
        <w:ind w:right="20"/>
        <w:rPr>
          <w:sz w:val="24"/>
          <w:szCs w:val="24"/>
        </w:rPr>
      </w:pPr>
      <w:r w:rsidRPr="002E037B">
        <w:rPr>
          <w:sz w:val="24"/>
          <w:szCs w:val="24"/>
        </w:rPr>
        <w:t>Отчет</w:t>
      </w:r>
    </w:p>
    <w:p w:rsidR="00391937" w:rsidRPr="002E037B" w:rsidRDefault="00CC15C1">
      <w:pPr>
        <w:pStyle w:val="20"/>
        <w:shd w:val="clear" w:color="auto" w:fill="auto"/>
        <w:spacing w:after="333"/>
        <w:ind w:right="20"/>
        <w:rPr>
          <w:sz w:val="24"/>
          <w:szCs w:val="24"/>
        </w:rPr>
      </w:pPr>
      <w:r w:rsidRPr="002E037B">
        <w:rPr>
          <w:sz w:val="24"/>
          <w:szCs w:val="24"/>
        </w:rPr>
        <w:t xml:space="preserve">о реализации муниципальной программы </w:t>
      </w:r>
      <w:r w:rsidR="00F77CAC" w:rsidRPr="002E037B">
        <w:rPr>
          <w:sz w:val="24"/>
          <w:szCs w:val="24"/>
        </w:rPr>
        <w:t xml:space="preserve">Почтовского сельского </w:t>
      </w:r>
      <w:r w:rsidRPr="002E037B">
        <w:rPr>
          <w:sz w:val="24"/>
          <w:szCs w:val="24"/>
        </w:rPr>
        <w:t xml:space="preserve"> поселения</w:t>
      </w:r>
      <w:r w:rsidRPr="002E037B">
        <w:rPr>
          <w:sz w:val="24"/>
          <w:szCs w:val="24"/>
        </w:rPr>
        <w:br/>
      </w:r>
      <w:r w:rsidR="00F71850" w:rsidRPr="002E037B">
        <w:rPr>
          <w:sz w:val="24"/>
          <w:szCs w:val="24"/>
        </w:rPr>
        <w:t xml:space="preserve">«Информационное общество и противодействие коррупции» </w:t>
      </w:r>
      <w:r w:rsidRPr="002E037B">
        <w:rPr>
          <w:sz w:val="24"/>
          <w:szCs w:val="24"/>
        </w:rPr>
        <w:t xml:space="preserve"> за 20</w:t>
      </w:r>
      <w:r w:rsidR="00A534D3" w:rsidRPr="002E037B">
        <w:rPr>
          <w:sz w:val="24"/>
          <w:szCs w:val="24"/>
        </w:rPr>
        <w:t>2</w:t>
      </w:r>
      <w:r w:rsidR="00220523">
        <w:rPr>
          <w:sz w:val="24"/>
          <w:szCs w:val="24"/>
        </w:rPr>
        <w:t>2</w:t>
      </w:r>
      <w:r w:rsidRPr="002E037B">
        <w:rPr>
          <w:sz w:val="24"/>
          <w:szCs w:val="24"/>
        </w:rPr>
        <w:t xml:space="preserve"> год</w:t>
      </w:r>
    </w:p>
    <w:p w:rsidR="00391937" w:rsidRPr="002E037B" w:rsidRDefault="00CC15C1">
      <w:pPr>
        <w:pStyle w:val="10"/>
        <w:keepNext/>
        <w:keepLines/>
        <w:shd w:val="clear" w:color="auto" w:fill="auto"/>
        <w:spacing w:before="0" w:after="294" w:line="280" w:lineRule="exact"/>
        <w:ind w:right="20"/>
        <w:rPr>
          <w:sz w:val="24"/>
          <w:szCs w:val="24"/>
        </w:rPr>
      </w:pPr>
      <w:bookmarkStart w:id="0" w:name="bookmark0"/>
      <w:r w:rsidRPr="002E037B">
        <w:rPr>
          <w:sz w:val="24"/>
          <w:szCs w:val="24"/>
        </w:rPr>
        <w:t>Раздел 1. Конкретные результаты, достигнутые за отчетный период</w:t>
      </w:r>
      <w:bookmarkEnd w:id="0"/>
    </w:p>
    <w:p w:rsidR="00476106" w:rsidRPr="002E037B" w:rsidRDefault="00476106" w:rsidP="00476106">
      <w:pPr>
        <w:pStyle w:val="ConsPlusNonformat"/>
        <w:ind w:firstLine="426"/>
        <w:jc w:val="both"/>
        <w:rPr>
          <w:rFonts w:ascii="Times New Roman" w:hAnsi="Times New Roman" w:cs="Times New Roman"/>
          <w:sz w:val="24"/>
          <w:szCs w:val="24"/>
        </w:rPr>
      </w:pPr>
      <w:r w:rsidRPr="002E037B">
        <w:rPr>
          <w:rFonts w:ascii="Times New Roman" w:hAnsi="Times New Roman" w:cs="Times New Roman"/>
          <w:sz w:val="24"/>
          <w:szCs w:val="24"/>
        </w:rPr>
        <w:t xml:space="preserve">Постановлением Администрации  Почтовского сельского поселения 09.11.2018  </w:t>
      </w:r>
      <w:r w:rsidRPr="002E037B">
        <w:rPr>
          <w:rFonts w:ascii="Times New Roman" w:hAnsi="Times New Roman" w:cs="Times New Roman"/>
          <w:sz w:val="24"/>
          <w:szCs w:val="24"/>
        </w:rPr>
        <w:sym w:font="Times New Roman" w:char="2116"/>
      </w:r>
      <w:r w:rsidRPr="002E037B">
        <w:rPr>
          <w:rFonts w:ascii="Times New Roman" w:hAnsi="Times New Roman" w:cs="Times New Roman"/>
          <w:sz w:val="24"/>
          <w:szCs w:val="24"/>
        </w:rPr>
        <w:t xml:space="preserve"> 125 утверждена муниципальная программа  «Информационное общество и противодействие коррупции»</w:t>
      </w:r>
    </w:p>
    <w:p w:rsidR="00476106" w:rsidRPr="002E037B" w:rsidRDefault="00476106" w:rsidP="00476106">
      <w:pPr>
        <w:pStyle w:val="ConsPlusNonformat"/>
        <w:jc w:val="both"/>
        <w:rPr>
          <w:rFonts w:ascii="Times New Roman" w:hAnsi="Times New Roman" w:cs="Times New Roman"/>
          <w:sz w:val="24"/>
          <w:szCs w:val="24"/>
        </w:rPr>
      </w:pPr>
      <w:r w:rsidRPr="002E037B">
        <w:rPr>
          <w:rFonts w:ascii="Times New Roman" w:hAnsi="Times New Roman" w:cs="Times New Roman"/>
          <w:sz w:val="24"/>
          <w:szCs w:val="24"/>
        </w:rPr>
        <w:t xml:space="preserve">      Муниципальным заказчиком муниципальной программы Почтовского сельского поселения является Администрация Почтовского сельского поселения.</w:t>
      </w:r>
    </w:p>
    <w:p w:rsidR="00476106" w:rsidRPr="002E037B" w:rsidRDefault="00476106" w:rsidP="00476106">
      <w:pPr>
        <w:pStyle w:val="ConsPlusNonformat"/>
        <w:jc w:val="both"/>
        <w:rPr>
          <w:rFonts w:ascii="Times New Roman" w:hAnsi="Times New Roman" w:cs="Times New Roman"/>
          <w:sz w:val="24"/>
          <w:szCs w:val="24"/>
        </w:rPr>
      </w:pPr>
      <w:r w:rsidRPr="002E037B">
        <w:rPr>
          <w:rFonts w:ascii="Times New Roman" w:hAnsi="Times New Roman" w:cs="Times New Roman"/>
          <w:sz w:val="24"/>
          <w:szCs w:val="24"/>
        </w:rPr>
        <w:t xml:space="preserve">       Исполнителем мероприятий муниципальной программы Почтовского сельского поселения выступила Администрация Почтовского сельского поселения.</w:t>
      </w:r>
    </w:p>
    <w:p w:rsidR="00476106" w:rsidRPr="002E037B" w:rsidRDefault="00476106" w:rsidP="00476106">
      <w:pPr>
        <w:jc w:val="both"/>
        <w:rPr>
          <w:rFonts w:ascii="Times New Roman" w:hAnsi="Times New Roman" w:cs="Times New Roman"/>
        </w:rPr>
      </w:pPr>
      <w:r w:rsidRPr="002E037B">
        <w:rPr>
          <w:rFonts w:ascii="Times New Roman" w:hAnsi="Times New Roman" w:cs="Times New Roman"/>
        </w:rPr>
        <w:t xml:space="preserve">       Задачи муниципальной программы Почтовского сельского поселения «Информационное общество и противодействие коррупции»  является:</w:t>
      </w:r>
    </w:p>
    <w:p w:rsidR="00476106" w:rsidRPr="002E037B" w:rsidRDefault="00476106" w:rsidP="00476106">
      <w:pPr>
        <w:jc w:val="both"/>
        <w:rPr>
          <w:rFonts w:ascii="Times New Roman" w:hAnsi="Times New Roman" w:cs="Times New Roman"/>
          <w:bCs/>
        </w:rPr>
      </w:pPr>
      <w:r w:rsidRPr="002E037B">
        <w:rPr>
          <w:rFonts w:ascii="Times New Roman" w:hAnsi="Times New Roman" w:cs="Times New Roman"/>
          <w:bCs/>
        </w:rPr>
        <w:t xml:space="preserve">       1. </w:t>
      </w:r>
      <w:proofErr w:type="gramStart"/>
      <w:r w:rsidRPr="002E037B">
        <w:rPr>
          <w:rFonts w:ascii="Times New Roman" w:hAnsi="Times New Roman" w:cs="Times New Roman"/>
          <w:bCs/>
        </w:rPr>
        <w:t xml:space="preserve">Обеспечение требований законодательства Российской Федерации по своевременному опубликованию в информационных </w:t>
      </w:r>
      <w:proofErr w:type="spellStart"/>
      <w:r w:rsidRPr="002E037B">
        <w:rPr>
          <w:rFonts w:ascii="Times New Roman" w:hAnsi="Times New Roman" w:cs="Times New Roman"/>
          <w:bCs/>
        </w:rPr>
        <w:t>бюлетенях</w:t>
      </w:r>
      <w:proofErr w:type="spellEnd"/>
      <w:r w:rsidRPr="002E037B">
        <w:rPr>
          <w:rFonts w:ascii="Times New Roman" w:hAnsi="Times New Roman" w:cs="Times New Roman"/>
          <w:bCs/>
        </w:rPr>
        <w:t xml:space="preserve"> и размещению на официальном сайте муниципального образования в сети Интернет официальных документов, издаваемых органами местного самоуправления Почтовского сельского поселения и иной официальной информации;</w:t>
      </w:r>
      <w:proofErr w:type="gramEnd"/>
    </w:p>
    <w:p w:rsidR="00476106" w:rsidRPr="002E037B" w:rsidRDefault="00476106" w:rsidP="00476106">
      <w:pPr>
        <w:jc w:val="both"/>
        <w:rPr>
          <w:rFonts w:ascii="Times New Roman" w:hAnsi="Times New Roman" w:cs="Times New Roman"/>
          <w:bCs/>
        </w:rPr>
      </w:pPr>
      <w:r w:rsidRPr="002E037B">
        <w:rPr>
          <w:rFonts w:ascii="Times New Roman" w:hAnsi="Times New Roman" w:cs="Times New Roman"/>
          <w:bCs/>
        </w:rPr>
        <w:t xml:space="preserve">     установление обратной связи с населением Почтовского сельского поселения, изучение общественного мнения о деятельности органов местного самоуправления Почтовского сельского поселения;</w:t>
      </w:r>
    </w:p>
    <w:p w:rsidR="00476106" w:rsidRPr="002E037B" w:rsidRDefault="00476106" w:rsidP="00476106">
      <w:pPr>
        <w:jc w:val="both"/>
        <w:rPr>
          <w:rFonts w:ascii="Times New Roman" w:hAnsi="Times New Roman" w:cs="Times New Roman"/>
          <w:bCs/>
        </w:rPr>
      </w:pPr>
      <w:r w:rsidRPr="002E037B">
        <w:rPr>
          <w:rFonts w:ascii="Times New Roman" w:hAnsi="Times New Roman" w:cs="Times New Roman"/>
          <w:bCs/>
        </w:rPr>
        <w:t xml:space="preserve">      реализация принципов гласности и открытости в деятельности органов местного самоуправления Почтовского сельского поселения.</w:t>
      </w:r>
    </w:p>
    <w:p w:rsidR="00476106" w:rsidRPr="002E037B" w:rsidRDefault="00476106" w:rsidP="00476106">
      <w:pPr>
        <w:autoSpaceDE w:val="0"/>
        <w:autoSpaceDN w:val="0"/>
        <w:adjustRightInd w:val="0"/>
        <w:spacing w:line="228" w:lineRule="auto"/>
        <w:jc w:val="both"/>
        <w:rPr>
          <w:rFonts w:ascii="Times New Roman" w:hAnsi="Times New Roman" w:cs="Times New Roman"/>
          <w:kern w:val="2"/>
        </w:rPr>
      </w:pPr>
      <w:r w:rsidRPr="002E037B">
        <w:rPr>
          <w:rFonts w:ascii="Times New Roman" w:hAnsi="Times New Roman" w:cs="Times New Roman"/>
          <w:bCs/>
        </w:rPr>
        <w:t xml:space="preserve">        2. С</w:t>
      </w:r>
      <w:r w:rsidRPr="002E037B">
        <w:rPr>
          <w:rFonts w:ascii="Times New Roman" w:hAnsi="Times New Roman" w:cs="Times New Roman"/>
          <w:kern w:val="2"/>
        </w:rPr>
        <w:t xml:space="preserve">овершенствование правового и организационного обеспечения реализации </w:t>
      </w:r>
      <w:proofErr w:type="spellStart"/>
      <w:r w:rsidRPr="002E037B">
        <w:rPr>
          <w:rFonts w:ascii="Times New Roman" w:hAnsi="Times New Roman" w:cs="Times New Roman"/>
          <w:kern w:val="2"/>
        </w:rPr>
        <w:t>антикоррупционных</w:t>
      </w:r>
      <w:proofErr w:type="spellEnd"/>
      <w:r w:rsidRPr="002E037B">
        <w:rPr>
          <w:rFonts w:ascii="Times New Roman" w:hAnsi="Times New Roman" w:cs="Times New Roman"/>
          <w:kern w:val="2"/>
        </w:rPr>
        <w:t xml:space="preserve"> мер;</w:t>
      </w:r>
    </w:p>
    <w:p w:rsidR="00476106" w:rsidRPr="002E037B" w:rsidRDefault="00476106" w:rsidP="00476106">
      <w:pPr>
        <w:autoSpaceDE w:val="0"/>
        <w:autoSpaceDN w:val="0"/>
        <w:adjustRightInd w:val="0"/>
        <w:spacing w:line="228" w:lineRule="auto"/>
        <w:jc w:val="both"/>
        <w:rPr>
          <w:rFonts w:ascii="Times New Roman" w:hAnsi="Times New Roman" w:cs="Times New Roman"/>
          <w:kern w:val="2"/>
        </w:rPr>
      </w:pPr>
      <w:r w:rsidRPr="002E037B">
        <w:rPr>
          <w:rFonts w:ascii="Times New Roman" w:hAnsi="Times New Roman" w:cs="Times New Roman"/>
          <w:kern w:val="2"/>
        </w:rPr>
        <w:t xml:space="preserve">       усиление взаимодействия с институтами гражданского общества;</w:t>
      </w:r>
    </w:p>
    <w:p w:rsidR="00476106" w:rsidRPr="002E037B" w:rsidRDefault="00476106" w:rsidP="00476106">
      <w:pPr>
        <w:autoSpaceDE w:val="0"/>
        <w:autoSpaceDN w:val="0"/>
        <w:adjustRightInd w:val="0"/>
        <w:spacing w:line="228" w:lineRule="auto"/>
        <w:jc w:val="both"/>
        <w:rPr>
          <w:rFonts w:ascii="Times New Roman" w:hAnsi="Times New Roman" w:cs="Times New Roman"/>
          <w:kern w:val="2"/>
        </w:rPr>
      </w:pPr>
      <w:r w:rsidRPr="002E037B">
        <w:rPr>
          <w:rFonts w:ascii="Times New Roman" w:hAnsi="Times New Roman" w:cs="Times New Roman"/>
          <w:kern w:val="2"/>
        </w:rPr>
        <w:t xml:space="preserve">       повышение уровня межведомственного взаимодействия;</w:t>
      </w:r>
    </w:p>
    <w:p w:rsidR="00334C63" w:rsidRPr="002E037B" w:rsidRDefault="00476106" w:rsidP="00476106">
      <w:pPr>
        <w:pStyle w:val="ConsPlusNonformat"/>
        <w:jc w:val="both"/>
        <w:rPr>
          <w:rFonts w:ascii="Times New Roman" w:hAnsi="Times New Roman" w:cs="Times New Roman"/>
          <w:sz w:val="24"/>
          <w:szCs w:val="24"/>
        </w:rPr>
      </w:pPr>
      <w:r w:rsidRPr="002E037B">
        <w:rPr>
          <w:rFonts w:ascii="Times New Roman" w:hAnsi="Times New Roman" w:cs="Times New Roman"/>
          <w:kern w:val="2"/>
          <w:sz w:val="24"/>
          <w:szCs w:val="24"/>
        </w:rPr>
        <w:t xml:space="preserve">       проведение просветительских, образовательных, пропагандистских мероприятий по вопросам противодействия коррупции и повышение их эффективности.</w:t>
      </w:r>
    </w:p>
    <w:p w:rsidR="00391937" w:rsidRPr="002E037B" w:rsidRDefault="00CC15C1" w:rsidP="00334C63">
      <w:pPr>
        <w:pStyle w:val="20"/>
        <w:shd w:val="clear" w:color="auto" w:fill="auto"/>
        <w:spacing w:after="0"/>
        <w:ind w:firstLine="620"/>
        <w:jc w:val="both"/>
        <w:rPr>
          <w:sz w:val="24"/>
          <w:szCs w:val="24"/>
        </w:rPr>
      </w:pPr>
      <w:r w:rsidRPr="002E037B">
        <w:rPr>
          <w:sz w:val="24"/>
          <w:szCs w:val="24"/>
        </w:rPr>
        <w:t xml:space="preserve"> </w:t>
      </w:r>
    </w:p>
    <w:p w:rsidR="00391937" w:rsidRPr="002E037B" w:rsidRDefault="00CC15C1">
      <w:pPr>
        <w:pStyle w:val="10"/>
        <w:keepNext/>
        <w:keepLines/>
        <w:shd w:val="clear" w:color="auto" w:fill="auto"/>
        <w:spacing w:before="0" w:after="300" w:line="322" w:lineRule="exact"/>
        <w:ind w:right="20"/>
        <w:rPr>
          <w:sz w:val="24"/>
          <w:szCs w:val="24"/>
        </w:rPr>
      </w:pPr>
      <w:bookmarkStart w:id="1" w:name="bookmark1"/>
      <w:r w:rsidRPr="002E037B">
        <w:rPr>
          <w:sz w:val="24"/>
          <w:szCs w:val="24"/>
        </w:rPr>
        <w:t xml:space="preserve">2. Результаты реализации основных мероприятий подпрограмм </w:t>
      </w:r>
      <w:proofErr w:type="spellStart"/>
      <w:r w:rsidRPr="002E037B">
        <w:rPr>
          <w:sz w:val="24"/>
          <w:szCs w:val="24"/>
        </w:rPr>
        <w:t>муниципал</w:t>
      </w:r>
      <w:proofErr w:type="gramStart"/>
      <w:r w:rsidRPr="002E037B">
        <w:rPr>
          <w:sz w:val="24"/>
          <w:szCs w:val="24"/>
        </w:rPr>
        <w:t>ь</w:t>
      </w:r>
      <w:proofErr w:type="spellEnd"/>
      <w:r w:rsidRPr="002E037B">
        <w:rPr>
          <w:sz w:val="24"/>
          <w:szCs w:val="24"/>
        </w:rPr>
        <w:t>-</w:t>
      </w:r>
      <w:proofErr w:type="gramEnd"/>
      <w:r w:rsidRPr="002E037B">
        <w:rPr>
          <w:sz w:val="24"/>
          <w:szCs w:val="24"/>
        </w:rPr>
        <w:br/>
        <w:t>ной программы</w:t>
      </w:r>
      <w:bookmarkEnd w:id="1"/>
    </w:p>
    <w:p w:rsidR="00334C63" w:rsidRPr="002E037B" w:rsidRDefault="00CC15C1">
      <w:pPr>
        <w:pStyle w:val="20"/>
        <w:shd w:val="clear" w:color="auto" w:fill="auto"/>
        <w:spacing w:after="0"/>
        <w:ind w:firstLine="620"/>
        <w:jc w:val="left"/>
        <w:rPr>
          <w:sz w:val="24"/>
          <w:szCs w:val="24"/>
        </w:rPr>
      </w:pPr>
      <w:r w:rsidRPr="002E037B">
        <w:rPr>
          <w:sz w:val="24"/>
          <w:szCs w:val="24"/>
        </w:rPr>
        <w:t xml:space="preserve">В состав муниципальной программы входят следующие подпрограммы: </w:t>
      </w:r>
    </w:p>
    <w:p w:rsidR="00476106" w:rsidRPr="002E037B" w:rsidRDefault="00334C63" w:rsidP="00476106">
      <w:pPr>
        <w:spacing w:line="244" w:lineRule="auto"/>
        <w:jc w:val="both"/>
        <w:rPr>
          <w:rFonts w:ascii="Times New Roman" w:hAnsi="Times New Roman" w:cs="Times New Roman"/>
          <w:bCs/>
        </w:rPr>
      </w:pPr>
      <w:r w:rsidRPr="002E037B">
        <w:rPr>
          <w:rFonts w:ascii="Times New Roman" w:hAnsi="Times New Roman" w:cs="Times New Roman"/>
        </w:rPr>
        <w:t xml:space="preserve">- </w:t>
      </w:r>
      <w:r w:rsidR="00476106" w:rsidRPr="002E037B">
        <w:rPr>
          <w:rFonts w:ascii="Times New Roman" w:hAnsi="Times New Roman" w:cs="Times New Roman"/>
          <w:bCs/>
        </w:rPr>
        <w:t>«Информирование населения о деятельности органов местного самоуправления на территории Почтовского сельского поселения»:</w:t>
      </w:r>
    </w:p>
    <w:p w:rsidR="00476106" w:rsidRPr="002E037B" w:rsidRDefault="00476106" w:rsidP="00476106">
      <w:pPr>
        <w:spacing w:line="244" w:lineRule="auto"/>
        <w:jc w:val="both"/>
        <w:rPr>
          <w:rFonts w:ascii="Times New Roman" w:hAnsi="Times New Roman" w:cs="Times New Roman"/>
          <w:bCs/>
        </w:rPr>
      </w:pPr>
      <w:r w:rsidRPr="002E037B">
        <w:rPr>
          <w:rFonts w:ascii="Times New Roman" w:hAnsi="Times New Roman" w:cs="Times New Roman"/>
          <w:bCs/>
        </w:rPr>
        <w:t>-</w:t>
      </w:r>
      <w:r w:rsidRPr="002E037B">
        <w:rPr>
          <w:rFonts w:ascii="Times New Roman" w:hAnsi="Times New Roman" w:cs="Times New Roman"/>
        </w:rPr>
        <w:t>«Противодействие коррупции в Почтовском сельском поселении»</w:t>
      </w:r>
    </w:p>
    <w:p w:rsidR="00391937" w:rsidRPr="002E037B" w:rsidRDefault="00CC15C1" w:rsidP="00476106">
      <w:pPr>
        <w:pStyle w:val="20"/>
        <w:shd w:val="clear" w:color="auto" w:fill="auto"/>
        <w:spacing w:after="0"/>
        <w:ind w:firstLine="620"/>
        <w:jc w:val="both"/>
        <w:rPr>
          <w:sz w:val="24"/>
          <w:szCs w:val="24"/>
        </w:rPr>
      </w:pPr>
      <w:proofErr w:type="gramStart"/>
      <w:r w:rsidRPr="002E037B">
        <w:rPr>
          <w:sz w:val="24"/>
          <w:szCs w:val="24"/>
        </w:rPr>
        <w:t>Основными целями подпрограммы</w:t>
      </w:r>
      <w:r w:rsidR="00EC1F57" w:rsidRPr="002E037B">
        <w:rPr>
          <w:sz w:val="24"/>
          <w:szCs w:val="24"/>
        </w:rPr>
        <w:t xml:space="preserve"> </w:t>
      </w:r>
      <w:r w:rsidR="00476106" w:rsidRPr="002E037B">
        <w:rPr>
          <w:bCs/>
          <w:sz w:val="24"/>
          <w:szCs w:val="24"/>
        </w:rPr>
        <w:t>«Информирование населения о деятельности органов местного самоуправления на территории Почтовского сельского поселения»</w:t>
      </w:r>
      <w:r w:rsidR="006A5F76" w:rsidRPr="002E037B">
        <w:rPr>
          <w:sz w:val="24"/>
          <w:szCs w:val="24"/>
        </w:rPr>
        <w:t xml:space="preserve"> является</w:t>
      </w:r>
      <w:r w:rsidR="00334C63" w:rsidRPr="002E037B">
        <w:rPr>
          <w:sz w:val="24"/>
          <w:szCs w:val="24"/>
        </w:rPr>
        <w:t xml:space="preserve"> </w:t>
      </w:r>
      <w:r w:rsidR="00476106" w:rsidRPr="002E037B">
        <w:rPr>
          <w:sz w:val="24"/>
          <w:szCs w:val="24"/>
        </w:rPr>
        <w:t>своевременное и достоверное информирование населения о деятельности органов местного самоуправления муниципального образования  «Почтовское сельское поселение»</w:t>
      </w:r>
      <w:r w:rsidRPr="002E037B">
        <w:rPr>
          <w:sz w:val="24"/>
          <w:szCs w:val="24"/>
        </w:rPr>
        <w:t>.</w:t>
      </w:r>
      <w:proofErr w:type="gramEnd"/>
    </w:p>
    <w:p w:rsidR="00EC1F57" w:rsidRPr="002E037B" w:rsidRDefault="00EC1F57" w:rsidP="00EC1F57">
      <w:pPr>
        <w:autoSpaceDE w:val="0"/>
        <w:autoSpaceDN w:val="0"/>
        <w:adjustRightInd w:val="0"/>
        <w:ind w:firstLine="709"/>
        <w:jc w:val="both"/>
        <w:rPr>
          <w:rFonts w:ascii="Times New Roman" w:hAnsi="Times New Roman" w:cs="Times New Roman"/>
        </w:rPr>
      </w:pPr>
      <w:proofErr w:type="gramStart"/>
      <w:r w:rsidRPr="002E037B">
        <w:rPr>
          <w:rFonts w:ascii="Times New Roman" w:hAnsi="Times New Roman" w:cs="Times New Roman"/>
        </w:rPr>
        <w:t xml:space="preserve">Основные приоритеты муниципальной политики в сфере развития информационного общества и противодействия коррупции направлены на достижение следующих целей, определенных Стратегией развития информационного общества в Российской Федерации до  2030 года и Стратегией социально-экономического развития </w:t>
      </w:r>
      <w:r w:rsidRPr="002E037B">
        <w:rPr>
          <w:rFonts w:ascii="Times New Roman" w:hAnsi="Times New Roman" w:cs="Times New Roman"/>
          <w:bCs/>
        </w:rPr>
        <w:t>Почтовского</w:t>
      </w:r>
      <w:r w:rsidRPr="002E037B">
        <w:rPr>
          <w:rFonts w:ascii="Times New Roman" w:hAnsi="Times New Roman" w:cs="Times New Roman"/>
        </w:rPr>
        <w:t xml:space="preserve"> сельского поселения на </w:t>
      </w:r>
      <w:r w:rsidRPr="002E037B">
        <w:rPr>
          <w:rFonts w:ascii="Times New Roman" w:hAnsi="Times New Roman" w:cs="Times New Roman"/>
        </w:rPr>
        <w:lastRenderedPageBreak/>
        <w:t>период до 2030 года:</w:t>
      </w:r>
      <w:proofErr w:type="gramEnd"/>
    </w:p>
    <w:p w:rsidR="00EC1F57" w:rsidRPr="002E037B" w:rsidRDefault="00EC1F57" w:rsidP="00EC1F57">
      <w:pPr>
        <w:autoSpaceDE w:val="0"/>
        <w:autoSpaceDN w:val="0"/>
        <w:adjustRightInd w:val="0"/>
        <w:ind w:firstLine="709"/>
        <w:jc w:val="both"/>
        <w:rPr>
          <w:rFonts w:ascii="Times New Roman" w:hAnsi="Times New Roman" w:cs="Times New Roman"/>
        </w:rPr>
      </w:pPr>
      <w:r w:rsidRPr="002E037B">
        <w:rPr>
          <w:rFonts w:ascii="Times New Roman" w:hAnsi="Times New Roman" w:cs="Times New Roman"/>
        </w:rPr>
        <w:t xml:space="preserve">развитие информационной и коммуникационной инфраструктуры </w:t>
      </w:r>
      <w:r w:rsidRPr="002E037B">
        <w:rPr>
          <w:rFonts w:ascii="Times New Roman" w:hAnsi="Times New Roman" w:cs="Times New Roman"/>
          <w:bCs/>
        </w:rPr>
        <w:t>Почтовского</w:t>
      </w:r>
      <w:r w:rsidRPr="002E037B">
        <w:rPr>
          <w:rFonts w:ascii="Times New Roman" w:hAnsi="Times New Roman" w:cs="Times New Roman"/>
        </w:rPr>
        <w:t xml:space="preserve"> сельского поселения;</w:t>
      </w:r>
    </w:p>
    <w:p w:rsidR="00EC1F57" w:rsidRPr="002E037B" w:rsidRDefault="00EC1F57" w:rsidP="00EC1F57">
      <w:pPr>
        <w:autoSpaceDE w:val="0"/>
        <w:autoSpaceDN w:val="0"/>
        <w:adjustRightInd w:val="0"/>
        <w:ind w:firstLine="709"/>
        <w:jc w:val="both"/>
        <w:rPr>
          <w:rFonts w:ascii="Times New Roman" w:hAnsi="Times New Roman" w:cs="Times New Roman"/>
        </w:rPr>
      </w:pPr>
      <w:r w:rsidRPr="002E037B">
        <w:rPr>
          <w:rFonts w:ascii="Times New Roman" w:hAnsi="Times New Roman" w:cs="Times New Roman"/>
        </w:rPr>
        <w:t>формирование информационного пространства с учетом потребностей граждан и общества в получении качественных и достоверных сведений;</w:t>
      </w:r>
    </w:p>
    <w:p w:rsidR="00EC1F57" w:rsidRPr="002E037B" w:rsidRDefault="00EC1F57" w:rsidP="00EC1F57">
      <w:pPr>
        <w:ind w:firstLine="709"/>
        <w:jc w:val="both"/>
        <w:rPr>
          <w:rFonts w:ascii="Times New Roman" w:hAnsi="Times New Roman" w:cs="Times New Roman"/>
        </w:rPr>
      </w:pPr>
      <w:proofErr w:type="gramStart"/>
      <w:r w:rsidRPr="002E037B">
        <w:rPr>
          <w:rFonts w:ascii="Times New Roman" w:hAnsi="Times New Roman" w:cs="Times New Roman"/>
        </w:rPr>
        <w:t xml:space="preserve">- повышение эффективности противодействия коррупции в органах местного самоуправления Почтовского сельского поселения, активизация деятельности комиссии по координации работы по противодействию коррупции; </w:t>
      </w:r>
      <w:proofErr w:type="gramEnd"/>
    </w:p>
    <w:p w:rsidR="00EC1F57" w:rsidRPr="002E037B" w:rsidRDefault="00EC1F57" w:rsidP="00EC1F57">
      <w:pPr>
        <w:ind w:firstLine="709"/>
        <w:jc w:val="both"/>
        <w:rPr>
          <w:rFonts w:ascii="Times New Roman" w:hAnsi="Times New Roman" w:cs="Times New Roman"/>
        </w:rPr>
      </w:pPr>
      <w:r w:rsidRPr="002E037B">
        <w:rPr>
          <w:rFonts w:ascii="Times New Roman" w:hAnsi="Times New Roman" w:cs="Times New Roman"/>
        </w:rPr>
        <w:t>- повышение эффективности противодействия коррупции при осуществлении закупок товаров, работ, услуг для обеспечения муниципальных нужд.</w:t>
      </w:r>
    </w:p>
    <w:p w:rsidR="00391937" w:rsidRPr="002E037B" w:rsidRDefault="00A534D3">
      <w:pPr>
        <w:pStyle w:val="20"/>
        <w:shd w:val="clear" w:color="auto" w:fill="auto"/>
        <w:jc w:val="both"/>
        <w:rPr>
          <w:color w:val="auto"/>
          <w:sz w:val="24"/>
          <w:szCs w:val="24"/>
        </w:rPr>
      </w:pPr>
      <w:r w:rsidRPr="002E037B">
        <w:rPr>
          <w:color w:val="FF0000"/>
          <w:sz w:val="24"/>
          <w:szCs w:val="24"/>
        </w:rPr>
        <w:t xml:space="preserve">         </w:t>
      </w:r>
      <w:r w:rsidR="00CC15C1" w:rsidRPr="002E037B">
        <w:rPr>
          <w:color w:val="auto"/>
          <w:sz w:val="24"/>
          <w:szCs w:val="24"/>
        </w:rPr>
        <w:t>Сведения о выполнении основных мероприятий, приоритетных основных мероприя</w:t>
      </w:r>
      <w:r w:rsidR="00CC15C1" w:rsidRPr="002E037B">
        <w:rPr>
          <w:color w:val="auto"/>
          <w:sz w:val="24"/>
          <w:szCs w:val="24"/>
        </w:rPr>
        <w:softHyphen/>
        <w:t>тий и мероприятий ведомственных целевых программ, а также контрольных собы</w:t>
      </w:r>
      <w:r w:rsidR="00CC15C1" w:rsidRPr="002E037B">
        <w:rPr>
          <w:color w:val="auto"/>
          <w:sz w:val="24"/>
          <w:szCs w:val="24"/>
        </w:rPr>
        <w:softHyphen/>
        <w:t>тий муниципальной программы приведены в таблице 1.</w:t>
      </w:r>
    </w:p>
    <w:p w:rsidR="00391937" w:rsidRPr="002E037B" w:rsidRDefault="00CC15C1">
      <w:pPr>
        <w:pStyle w:val="10"/>
        <w:keepNext/>
        <w:keepLines/>
        <w:shd w:val="clear" w:color="auto" w:fill="auto"/>
        <w:spacing w:before="0" w:after="116" w:line="322" w:lineRule="exact"/>
        <w:rPr>
          <w:sz w:val="24"/>
          <w:szCs w:val="24"/>
        </w:rPr>
      </w:pPr>
      <w:bookmarkStart w:id="2" w:name="bookmark2"/>
      <w:r w:rsidRPr="002E037B">
        <w:rPr>
          <w:sz w:val="24"/>
          <w:szCs w:val="24"/>
        </w:rPr>
        <w:t>Раздел 3. Анализ факторов, повлиявших</w:t>
      </w:r>
      <w:r w:rsidRPr="002E037B">
        <w:rPr>
          <w:sz w:val="24"/>
          <w:szCs w:val="24"/>
        </w:rPr>
        <w:br/>
        <w:t>на ход реализации муниципальной программы</w:t>
      </w:r>
      <w:bookmarkEnd w:id="2"/>
    </w:p>
    <w:p w:rsidR="00391937" w:rsidRPr="002E037B" w:rsidRDefault="00CC15C1">
      <w:pPr>
        <w:pStyle w:val="20"/>
        <w:shd w:val="clear" w:color="auto" w:fill="auto"/>
        <w:spacing w:after="304" w:line="326" w:lineRule="exact"/>
        <w:ind w:firstLine="620"/>
        <w:jc w:val="left"/>
        <w:rPr>
          <w:sz w:val="24"/>
          <w:szCs w:val="24"/>
        </w:rPr>
      </w:pPr>
      <w:r w:rsidRPr="002E037B">
        <w:rPr>
          <w:sz w:val="24"/>
          <w:szCs w:val="24"/>
        </w:rPr>
        <w:t>Факторов, повлиявших на ход реализации муниципальной программы в отчет</w:t>
      </w:r>
      <w:r w:rsidRPr="002E037B">
        <w:rPr>
          <w:sz w:val="24"/>
          <w:szCs w:val="24"/>
        </w:rPr>
        <w:softHyphen/>
        <w:t>ный период, не зафиксировано.</w:t>
      </w:r>
    </w:p>
    <w:p w:rsidR="00391937" w:rsidRPr="002E037B" w:rsidRDefault="00CC15C1">
      <w:pPr>
        <w:pStyle w:val="10"/>
        <w:keepNext/>
        <w:keepLines/>
        <w:shd w:val="clear" w:color="auto" w:fill="auto"/>
        <w:spacing w:before="0" w:after="300" w:line="322" w:lineRule="exact"/>
        <w:rPr>
          <w:sz w:val="24"/>
          <w:szCs w:val="24"/>
        </w:rPr>
      </w:pPr>
      <w:bookmarkStart w:id="3" w:name="bookmark3"/>
      <w:r w:rsidRPr="002E037B">
        <w:rPr>
          <w:sz w:val="24"/>
          <w:szCs w:val="24"/>
        </w:rPr>
        <w:t>Раздел 4. Сведения об использовании бюджетных ассигнований и</w:t>
      </w:r>
      <w:r w:rsidRPr="002E037B">
        <w:rPr>
          <w:sz w:val="24"/>
          <w:szCs w:val="24"/>
        </w:rPr>
        <w:br/>
        <w:t>внебюджетных средств на реализацию муниципальной программы</w:t>
      </w:r>
      <w:bookmarkEnd w:id="3"/>
    </w:p>
    <w:p w:rsidR="00391937" w:rsidRPr="002E037B" w:rsidRDefault="00CC15C1">
      <w:pPr>
        <w:pStyle w:val="20"/>
        <w:shd w:val="clear" w:color="auto" w:fill="auto"/>
        <w:spacing w:after="0"/>
        <w:ind w:firstLine="620"/>
        <w:jc w:val="left"/>
        <w:rPr>
          <w:sz w:val="24"/>
          <w:szCs w:val="24"/>
        </w:rPr>
      </w:pPr>
      <w:r w:rsidRPr="002E037B">
        <w:rPr>
          <w:sz w:val="24"/>
          <w:szCs w:val="24"/>
        </w:rPr>
        <w:t>На реализацию мероприятий Программы на 20</w:t>
      </w:r>
      <w:r w:rsidR="00EC1F57" w:rsidRPr="002E037B">
        <w:rPr>
          <w:sz w:val="24"/>
          <w:szCs w:val="24"/>
        </w:rPr>
        <w:t>2</w:t>
      </w:r>
      <w:r w:rsidR="003F6C5A">
        <w:rPr>
          <w:sz w:val="24"/>
          <w:szCs w:val="24"/>
        </w:rPr>
        <w:t>2</w:t>
      </w:r>
      <w:r w:rsidRPr="002E037B">
        <w:rPr>
          <w:sz w:val="24"/>
          <w:szCs w:val="24"/>
        </w:rPr>
        <w:t xml:space="preserve"> год было предусмотрено </w:t>
      </w:r>
      <w:r w:rsidR="00EC1F57" w:rsidRPr="002E037B">
        <w:rPr>
          <w:sz w:val="24"/>
          <w:szCs w:val="24"/>
        </w:rPr>
        <w:t>5</w:t>
      </w:r>
      <w:r w:rsidRPr="002E037B">
        <w:rPr>
          <w:sz w:val="24"/>
          <w:szCs w:val="24"/>
        </w:rPr>
        <w:t xml:space="preserve"> тыс. рублей, в том числе за счет средств: областного бюджета - 0,0 тыс. рублей; местного бюджета - </w:t>
      </w:r>
      <w:r w:rsidR="00EC1F57" w:rsidRPr="002E037B">
        <w:rPr>
          <w:sz w:val="24"/>
          <w:szCs w:val="24"/>
        </w:rPr>
        <w:t>5</w:t>
      </w:r>
      <w:r w:rsidRPr="002E037B">
        <w:rPr>
          <w:sz w:val="24"/>
          <w:szCs w:val="24"/>
        </w:rPr>
        <w:t xml:space="preserve"> тыс. рублей.</w:t>
      </w:r>
    </w:p>
    <w:p w:rsidR="00391937" w:rsidRPr="002E037B" w:rsidRDefault="00CC15C1">
      <w:pPr>
        <w:pStyle w:val="20"/>
        <w:shd w:val="clear" w:color="auto" w:fill="auto"/>
        <w:spacing w:after="0"/>
        <w:jc w:val="both"/>
        <w:rPr>
          <w:sz w:val="24"/>
          <w:szCs w:val="24"/>
        </w:rPr>
      </w:pPr>
      <w:r w:rsidRPr="002E037B">
        <w:rPr>
          <w:sz w:val="24"/>
          <w:szCs w:val="24"/>
        </w:rPr>
        <w:t xml:space="preserve">Освоено в рамках реализации Подпрограммы </w:t>
      </w:r>
      <w:r w:rsidR="00EC1F57" w:rsidRPr="002E037B">
        <w:rPr>
          <w:sz w:val="24"/>
          <w:szCs w:val="24"/>
        </w:rPr>
        <w:t xml:space="preserve"> 2</w:t>
      </w:r>
      <w:r w:rsidRPr="002E037B">
        <w:rPr>
          <w:sz w:val="24"/>
          <w:szCs w:val="24"/>
        </w:rPr>
        <w:t xml:space="preserve"> - </w:t>
      </w:r>
      <w:r w:rsidR="00EC1F57" w:rsidRPr="002E037B">
        <w:rPr>
          <w:sz w:val="24"/>
          <w:szCs w:val="24"/>
        </w:rPr>
        <w:t>5</w:t>
      </w:r>
      <w:r w:rsidRPr="002E037B">
        <w:rPr>
          <w:sz w:val="24"/>
          <w:szCs w:val="24"/>
        </w:rPr>
        <w:t xml:space="preserve"> тыс. рублей, в том числе средств:</w:t>
      </w:r>
    </w:p>
    <w:p w:rsidR="00391937" w:rsidRPr="002E037B" w:rsidRDefault="00CC15C1">
      <w:pPr>
        <w:pStyle w:val="20"/>
        <w:shd w:val="clear" w:color="auto" w:fill="auto"/>
        <w:spacing w:after="0"/>
        <w:ind w:right="5400"/>
        <w:jc w:val="left"/>
        <w:rPr>
          <w:sz w:val="24"/>
          <w:szCs w:val="24"/>
        </w:rPr>
      </w:pPr>
      <w:r w:rsidRPr="002E037B">
        <w:rPr>
          <w:sz w:val="24"/>
          <w:szCs w:val="24"/>
        </w:rPr>
        <w:t xml:space="preserve">областного бюджета - 0,0 тыс. рублей; бюджеты поселений - </w:t>
      </w:r>
      <w:r w:rsidR="00EC1F57" w:rsidRPr="002E037B">
        <w:rPr>
          <w:sz w:val="24"/>
          <w:szCs w:val="24"/>
        </w:rPr>
        <w:t>5</w:t>
      </w:r>
      <w:r w:rsidRPr="002E037B">
        <w:rPr>
          <w:sz w:val="24"/>
          <w:szCs w:val="24"/>
        </w:rPr>
        <w:t xml:space="preserve"> тыс. рублей</w:t>
      </w:r>
    </w:p>
    <w:p w:rsidR="00332F68" w:rsidRPr="002E037B" w:rsidRDefault="00CC15C1">
      <w:pPr>
        <w:pStyle w:val="20"/>
        <w:shd w:val="clear" w:color="auto" w:fill="auto"/>
        <w:spacing w:after="0"/>
        <w:jc w:val="left"/>
        <w:rPr>
          <w:sz w:val="24"/>
          <w:szCs w:val="24"/>
        </w:rPr>
      </w:pPr>
      <w:r w:rsidRPr="002E037B">
        <w:rPr>
          <w:sz w:val="24"/>
          <w:szCs w:val="24"/>
        </w:rPr>
        <w:t>В рамках реализации Подпрограммы 1 денежные средства не запланированы</w:t>
      </w:r>
      <w:r w:rsidR="00332F68" w:rsidRPr="002E037B">
        <w:rPr>
          <w:sz w:val="24"/>
          <w:szCs w:val="24"/>
        </w:rPr>
        <w:t>.</w:t>
      </w:r>
      <w:r w:rsidRPr="002E037B">
        <w:rPr>
          <w:sz w:val="24"/>
          <w:szCs w:val="24"/>
        </w:rPr>
        <w:t xml:space="preserve"> </w:t>
      </w:r>
    </w:p>
    <w:p w:rsidR="00391937" w:rsidRPr="002E037B" w:rsidRDefault="00CC15C1">
      <w:pPr>
        <w:pStyle w:val="20"/>
        <w:shd w:val="clear" w:color="auto" w:fill="auto"/>
        <w:spacing w:after="0"/>
        <w:jc w:val="left"/>
        <w:rPr>
          <w:sz w:val="24"/>
          <w:szCs w:val="24"/>
        </w:rPr>
      </w:pPr>
      <w:r w:rsidRPr="002E037B">
        <w:rPr>
          <w:sz w:val="24"/>
          <w:szCs w:val="24"/>
        </w:rPr>
        <w:t xml:space="preserve">Освоено в рамках реализации Подпрограммы 2 - </w:t>
      </w:r>
      <w:r w:rsidR="00EC1F57" w:rsidRPr="002E037B">
        <w:rPr>
          <w:sz w:val="24"/>
          <w:szCs w:val="24"/>
        </w:rPr>
        <w:t>5</w:t>
      </w:r>
      <w:r w:rsidRPr="002E037B">
        <w:rPr>
          <w:sz w:val="24"/>
          <w:szCs w:val="24"/>
        </w:rPr>
        <w:t xml:space="preserve"> тыс. рублей, в том числе средств:</w:t>
      </w:r>
    </w:p>
    <w:p w:rsidR="00391937" w:rsidRPr="002E037B" w:rsidRDefault="00CC15C1">
      <w:pPr>
        <w:pStyle w:val="20"/>
        <w:shd w:val="clear" w:color="auto" w:fill="auto"/>
        <w:spacing w:after="0"/>
        <w:ind w:right="5400"/>
        <w:jc w:val="left"/>
        <w:rPr>
          <w:sz w:val="24"/>
          <w:szCs w:val="24"/>
        </w:rPr>
      </w:pPr>
      <w:r w:rsidRPr="002E037B">
        <w:rPr>
          <w:sz w:val="24"/>
          <w:szCs w:val="24"/>
        </w:rPr>
        <w:t xml:space="preserve">областного бюджета - 0,0 тыс. рублей; бюджеты поселений - </w:t>
      </w:r>
      <w:r w:rsidR="00EC1F57" w:rsidRPr="002E037B">
        <w:rPr>
          <w:sz w:val="24"/>
          <w:szCs w:val="24"/>
        </w:rPr>
        <w:t>5</w:t>
      </w:r>
      <w:r w:rsidRPr="002E037B">
        <w:rPr>
          <w:sz w:val="24"/>
          <w:szCs w:val="24"/>
        </w:rPr>
        <w:t xml:space="preserve"> тыс. рублей</w:t>
      </w:r>
    </w:p>
    <w:p w:rsidR="00391937" w:rsidRPr="002E037B" w:rsidRDefault="00CC15C1">
      <w:pPr>
        <w:pStyle w:val="20"/>
        <w:shd w:val="clear" w:color="auto" w:fill="auto"/>
        <w:spacing w:after="0"/>
        <w:jc w:val="both"/>
        <w:rPr>
          <w:sz w:val="24"/>
          <w:szCs w:val="24"/>
        </w:rPr>
      </w:pPr>
      <w:r w:rsidRPr="002E037B">
        <w:rPr>
          <w:sz w:val="24"/>
          <w:szCs w:val="24"/>
        </w:rPr>
        <w:t xml:space="preserve">В рамках реализации Подпрограммы 2 объем неисполнения назначений составил </w:t>
      </w:r>
      <w:r w:rsidR="00332F68" w:rsidRPr="002E037B">
        <w:rPr>
          <w:sz w:val="24"/>
          <w:szCs w:val="24"/>
        </w:rPr>
        <w:t>0</w:t>
      </w:r>
      <w:r w:rsidRPr="002E037B">
        <w:rPr>
          <w:sz w:val="24"/>
          <w:szCs w:val="24"/>
        </w:rPr>
        <w:t xml:space="preserve"> тыс. рублей.</w:t>
      </w:r>
    </w:p>
    <w:p w:rsidR="00391937" w:rsidRPr="002E037B" w:rsidRDefault="00CC15C1">
      <w:pPr>
        <w:pStyle w:val="20"/>
        <w:shd w:val="clear" w:color="auto" w:fill="auto"/>
        <w:ind w:firstLine="620"/>
        <w:jc w:val="left"/>
        <w:rPr>
          <w:sz w:val="24"/>
          <w:szCs w:val="24"/>
        </w:rPr>
      </w:pPr>
      <w:r w:rsidRPr="002E037B">
        <w:rPr>
          <w:sz w:val="24"/>
          <w:szCs w:val="24"/>
        </w:rPr>
        <w:t>Сведения об использовании бюджетных ассигнований и внебюджетных средств на реализацию муниципальной программы приведены в таблице 2.</w:t>
      </w:r>
    </w:p>
    <w:p w:rsidR="00391937" w:rsidRPr="002E037B" w:rsidRDefault="00CC15C1" w:rsidP="00EC1F57">
      <w:pPr>
        <w:pStyle w:val="10"/>
        <w:keepNext/>
        <w:keepLines/>
        <w:shd w:val="clear" w:color="auto" w:fill="auto"/>
        <w:spacing w:before="0" w:after="0" w:line="322" w:lineRule="exact"/>
        <w:ind w:firstLine="620"/>
        <w:jc w:val="left"/>
        <w:rPr>
          <w:sz w:val="24"/>
          <w:szCs w:val="24"/>
        </w:rPr>
      </w:pPr>
      <w:bookmarkStart w:id="4" w:name="bookmark4"/>
      <w:r w:rsidRPr="002E037B">
        <w:rPr>
          <w:sz w:val="24"/>
          <w:szCs w:val="24"/>
        </w:rPr>
        <w:t>Раздел 5. Сведения о достижении значений показателей (индикаторов) муниципальной программы, подпрограмм муниципальной программы за 20</w:t>
      </w:r>
      <w:bookmarkEnd w:id="4"/>
      <w:r w:rsidR="00EC1F57" w:rsidRPr="002E037B">
        <w:rPr>
          <w:sz w:val="24"/>
          <w:szCs w:val="24"/>
        </w:rPr>
        <w:t>2</w:t>
      </w:r>
      <w:r w:rsidR="00220523">
        <w:rPr>
          <w:sz w:val="24"/>
          <w:szCs w:val="24"/>
        </w:rPr>
        <w:t>2</w:t>
      </w:r>
      <w:r w:rsidR="00EC1F57" w:rsidRPr="002E037B">
        <w:rPr>
          <w:sz w:val="24"/>
          <w:szCs w:val="24"/>
        </w:rPr>
        <w:t xml:space="preserve"> </w:t>
      </w:r>
      <w:r w:rsidRPr="002E037B">
        <w:rPr>
          <w:sz w:val="24"/>
          <w:szCs w:val="24"/>
        </w:rPr>
        <w:t>год</w:t>
      </w:r>
    </w:p>
    <w:p w:rsidR="00EC1F57" w:rsidRPr="002E037B" w:rsidRDefault="00CC15C1" w:rsidP="00EC1F57">
      <w:pPr>
        <w:jc w:val="both"/>
        <w:rPr>
          <w:rFonts w:ascii="Times New Roman" w:hAnsi="Times New Roman" w:cs="Times New Roman"/>
        </w:rPr>
      </w:pPr>
      <w:r w:rsidRPr="002E037B">
        <w:rPr>
          <w:rFonts w:ascii="Times New Roman" w:hAnsi="Times New Roman" w:cs="Times New Roman"/>
        </w:rPr>
        <w:t>В рамках реализации муниципальной программы предусмотрено достижение двух показателей. По итогам 20</w:t>
      </w:r>
      <w:r w:rsidR="00EC1F57" w:rsidRPr="002E037B">
        <w:rPr>
          <w:rFonts w:ascii="Times New Roman" w:hAnsi="Times New Roman" w:cs="Times New Roman"/>
        </w:rPr>
        <w:t>2</w:t>
      </w:r>
      <w:r w:rsidR="00220523">
        <w:rPr>
          <w:rFonts w:ascii="Times New Roman" w:hAnsi="Times New Roman" w:cs="Times New Roman"/>
        </w:rPr>
        <w:t>2</w:t>
      </w:r>
      <w:r w:rsidRPr="002E037B">
        <w:rPr>
          <w:rFonts w:ascii="Times New Roman" w:hAnsi="Times New Roman" w:cs="Times New Roman"/>
        </w:rPr>
        <w:t xml:space="preserve"> года достигнуты следующие показатели: </w:t>
      </w:r>
    </w:p>
    <w:p w:rsidR="00EC1F57" w:rsidRPr="002E037B" w:rsidRDefault="00EC1F57" w:rsidP="00EC1F57">
      <w:pPr>
        <w:jc w:val="both"/>
        <w:rPr>
          <w:rFonts w:ascii="Times New Roman" w:hAnsi="Times New Roman" w:cs="Times New Roman"/>
          <w:bCs/>
        </w:rPr>
      </w:pPr>
      <w:r w:rsidRPr="002E037B">
        <w:rPr>
          <w:rFonts w:ascii="Times New Roman" w:hAnsi="Times New Roman" w:cs="Times New Roman"/>
          <w:bCs/>
        </w:rPr>
        <w:t xml:space="preserve">          </w:t>
      </w:r>
      <w:r w:rsidRPr="002E037B">
        <w:rPr>
          <w:rFonts w:ascii="Times New Roman" w:hAnsi="Times New Roman" w:cs="Times New Roman"/>
          <w:kern w:val="2"/>
        </w:rPr>
        <w:t xml:space="preserve">доля граждан, опрошенных в ходе мониторинга общественного мнения, удовлетворенных информационной открытостью деятельности Администрации </w:t>
      </w:r>
      <w:r w:rsidRPr="002E037B">
        <w:rPr>
          <w:rFonts w:ascii="Times New Roman" w:hAnsi="Times New Roman" w:cs="Times New Roman"/>
        </w:rPr>
        <w:t>Почтовского</w:t>
      </w:r>
      <w:r w:rsidRPr="002E037B">
        <w:rPr>
          <w:rFonts w:ascii="Times New Roman" w:hAnsi="Times New Roman" w:cs="Times New Roman"/>
          <w:kern w:val="2"/>
        </w:rPr>
        <w:t xml:space="preserve"> сельского поселения</w:t>
      </w:r>
      <w:r w:rsidRPr="002E037B">
        <w:rPr>
          <w:rFonts w:ascii="Times New Roman" w:hAnsi="Times New Roman" w:cs="Times New Roman"/>
          <w:bCs/>
        </w:rPr>
        <w:t xml:space="preserve">;              </w:t>
      </w:r>
    </w:p>
    <w:p w:rsidR="00EC1F57" w:rsidRPr="002E037B" w:rsidRDefault="00EC1F57" w:rsidP="00EC1F57">
      <w:pPr>
        <w:jc w:val="both"/>
        <w:rPr>
          <w:rFonts w:ascii="Times New Roman" w:hAnsi="Times New Roman" w:cs="Times New Roman"/>
          <w:bCs/>
        </w:rPr>
      </w:pPr>
      <w:r w:rsidRPr="002E037B">
        <w:rPr>
          <w:rFonts w:ascii="Times New Roman" w:hAnsi="Times New Roman" w:cs="Times New Roman"/>
          <w:bCs/>
        </w:rPr>
        <w:t xml:space="preserve">         доля населения, использующего информационно-телекоммуникационную сеть «Интернет» для взаимодействия с органами местного самоуправления Почтовского сельского поселения.</w:t>
      </w:r>
    </w:p>
    <w:p w:rsidR="00EC1F57" w:rsidRPr="002E037B" w:rsidRDefault="00EC1F57" w:rsidP="00EC1F57">
      <w:pPr>
        <w:autoSpaceDE w:val="0"/>
        <w:autoSpaceDN w:val="0"/>
        <w:adjustRightInd w:val="0"/>
        <w:spacing w:line="228" w:lineRule="auto"/>
        <w:ind w:hanging="37"/>
        <w:jc w:val="both"/>
        <w:rPr>
          <w:rFonts w:ascii="Times New Roman" w:hAnsi="Times New Roman" w:cs="Times New Roman"/>
          <w:kern w:val="2"/>
        </w:rPr>
      </w:pPr>
      <w:r w:rsidRPr="002E037B">
        <w:rPr>
          <w:rFonts w:ascii="Times New Roman" w:hAnsi="Times New Roman" w:cs="Times New Roman"/>
          <w:kern w:val="2"/>
        </w:rPr>
        <w:t xml:space="preserve">            </w:t>
      </w:r>
      <w:proofErr w:type="gramStart"/>
      <w:r w:rsidRPr="002E037B">
        <w:rPr>
          <w:rFonts w:ascii="Times New Roman" w:hAnsi="Times New Roman" w:cs="Times New Roman"/>
          <w:kern w:val="2"/>
        </w:rPr>
        <w:t xml:space="preserve">обучение </w:t>
      </w:r>
      <w:r w:rsidRPr="002E037B">
        <w:rPr>
          <w:rFonts w:ascii="Times New Roman" w:hAnsi="Times New Roman" w:cs="Times New Roman"/>
        </w:rPr>
        <w:t>по</w:t>
      </w:r>
      <w:proofErr w:type="gramEnd"/>
      <w:r w:rsidRPr="002E037B">
        <w:rPr>
          <w:rFonts w:ascii="Times New Roman" w:hAnsi="Times New Roman" w:cs="Times New Roman"/>
        </w:rPr>
        <w:t xml:space="preserve"> образовательным программам в области противодействия коррупции</w:t>
      </w:r>
      <w:r w:rsidR="00C26CA0" w:rsidRPr="002E037B">
        <w:rPr>
          <w:rFonts w:ascii="Times New Roman" w:hAnsi="Times New Roman" w:cs="Times New Roman"/>
        </w:rPr>
        <w:t xml:space="preserve"> муниципальных служащих</w:t>
      </w:r>
      <w:r w:rsidRPr="002E037B">
        <w:rPr>
          <w:rFonts w:ascii="Times New Roman" w:hAnsi="Times New Roman" w:cs="Times New Roman"/>
        </w:rPr>
        <w:t>;</w:t>
      </w:r>
      <w:r w:rsidRPr="002E037B">
        <w:rPr>
          <w:rFonts w:ascii="Times New Roman" w:hAnsi="Times New Roman" w:cs="Times New Roman"/>
          <w:kern w:val="2"/>
        </w:rPr>
        <w:t xml:space="preserve"> </w:t>
      </w:r>
    </w:p>
    <w:p w:rsidR="00C26CA0" w:rsidRPr="002E037B" w:rsidRDefault="00EC1F57" w:rsidP="00EC1F57">
      <w:pPr>
        <w:pStyle w:val="20"/>
        <w:shd w:val="clear" w:color="auto" w:fill="auto"/>
        <w:spacing w:after="0"/>
        <w:jc w:val="left"/>
        <w:rPr>
          <w:sz w:val="24"/>
          <w:szCs w:val="24"/>
        </w:rPr>
      </w:pPr>
      <w:r w:rsidRPr="002E037B">
        <w:rPr>
          <w:kern w:val="2"/>
          <w:sz w:val="24"/>
          <w:szCs w:val="24"/>
        </w:rPr>
        <w:t xml:space="preserve">           </w:t>
      </w:r>
      <w:proofErr w:type="gramStart"/>
      <w:r w:rsidRPr="002E037B">
        <w:rPr>
          <w:kern w:val="2"/>
          <w:sz w:val="24"/>
          <w:szCs w:val="24"/>
        </w:rPr>
        <w:t>к</w:t>
      </w:r>
      <w:r w:rsidRPr="002E037B">
        <w:rPr>
          <w:sz w:val="24"/>
          <w:szCs w:val="24"/>
        </w:rPr>
        <w:t xml:space="preserve">оличество размещенных Администрацией Почтовского сельского поселения на официальном сайте Администрации Почтовского сельского поселения проектов нормативных правовых актов на проведение независимой </w:t>
      </w:r>
      <w:proofErr w:type="spellStart"/>
      <w:r w:rsidRPr="002E037B">
        <w:rPr>
          <w:sz w:val="24"/>
          <w:szCs w:val="24"/>
        </w:rPr>
        <w:t>антикоррупционной</w:t>
      </w:r>
      <w:proofErr w:type="spellEnd"/>
      <w:r w:rsidRPr="002E037B">
        <w:rPr>
          <w:sz w:val="24"/>
          <w:szCs w:val="24"/>
        </w:rPr>
        <w:t xml:space="preserve"> экспертизы от общего количества проектов нормативных правовых актов прошедших </w:t>
      </w:r>
      <w:proofErr w:type="spellStart"/>
      <w:r w:rsidRPr="002E037B">
        <w:rPr>
          <w:sz w:val="24"/>
          <w:szCs w:val="24"/>
        </w:rPr>
        <w:t>антикоррупционную</w:t>
      </w:r>
      <w:proofErr w:type="spellEnd"/>
      <w:r w:rsidRPr="002E037B">
        <w:rPr>
          <w:sz w:val="24"/>
          <w:szCs w:val="24"/>
        </w:rPr>
        <w:t xml:space="preserve"> экспертизу.</w:t>
      </w:r>
      <w:proofErr w:type="gramEnd"/>
    </w:p>
    <w:p w:rsidR="00391937" w:rsidRPr="002E037B" w:rsidRDefault="00C26CA0" w:rsidP="00EC1F57">
      <w:pPr>
        <w:pStyle w:val="20"/>
        <w:shd w:val="clear" w:color="auto" w:fill="auto"/>
        <w:spacing w:after="0"/>
        <w:jc w:val="left"/>
        <w:rPr>
          <w:sz w:val="24"/>
          <w:szCs w:val="24"/>
        </w:rPr>
      </w:pPr>
      <w:r w:rsidRPr="002E037B">
        <w:rPr>
          <w:sz w:val="24"/>
          <w:szCs w:val="24"/>
        </w:rPr>
        <w:lastRenderedPageBreak/>
        <w:t xml:space="preserve">            </w:t>
      </w:r>
      <w:r w:rsidR="00CC15C1" w:rsidRPr="002E037B">
        <w:rPr>
          <w:sz w:val="24"/>
          <w:szCs w:val="24"/>
        </w:rPr>
        <w:t xml:space="preserve">Сведения о достижении значений показателей муниципальной программы, подпрограмм муниципальной программы за год, с обоснованием отклонений по показателям, плановые значения по которым не достигнуты либо значительно </w:t>
      </w:r>
      <w:proofErr w:type="gramStart"/>
      <w:r w:rsidR="00CC15C1" w:rsidRPr="002E037B">
        <w:rPr>
          <w:sz w:val="24"/>
          <w:szCs w:val="24"/>
        </w:rPr>
        <w:t>перевыполнены</w:t>
      </w:r>
      <w:proofErr w:type="gramEnd"/>
      <w:r w:rsidR="00CC15C1" w:rsidRPr="002E037B">
        <w:rPr>
          <w:sz w:val="24"/>
          <w:szCs w:val="24"/>
        </w:rPr>
        <w:t xml:space="preserve"> приведены в таблице 3</w:t>
      </w:r>
    </w:p>
    <w:p w:rsidR="00C8391B" w:rsidRPr="002E037B" w:rsidRDefault="00C8391B">
      <w:pPr>
        <w:pStyle w:val="10"/>
        <w:keepNext/>
        <w:keepLines/>
        <w:shd w:val="clear" w:color="auto" w:fill="auto"/>
        <w:spacing w:before="0" w:after="0" w:line="280" w:lineRule="exact"/>
        <w:ind w:firstLine="460"/>
        <w:jc w:val="both"/>
        <w:rPr>
          <w:sz w:val="24"/>
          <w:szCs w:val="24"/>
        </w:rPr>
      </w:pPr>
      <w:bookmarkStart w:id="5" w:name="bookmark5"/>
    </w:p>
    <w:p w:rsidR="00391937" w:rsidRPr="002E037B" w:rsidRDefault="00CC15C1">
      <w:pPr>
        <w:pStyle w:val="10"/>
        <w:keepNext/>
        <w:keepLines/>
        <w:shd w:val="clear" w:color="auto" w:fill="auto"/>
        <w:spacing w:before="0" w:after="0" w:line="280" w:lineRule="exact"/>
        <w:ind w:firstLine="460"/>
        <w:jc w:val="both"/>
        <w:rPr>
          <w:sz w:val="24"/>
          <w:szCs w:val="24"/>
        </w:rPr>
      </w:pPr>
      <w:r w:rsidRPr="002E037B">
        <w:rPr>
          <w:sz w:val="24"/>
          <w:szCs w:val="24"/>
        </w:rPr>
        <w:t>Раздел 6. Результаты оценки эффективности реализации муниципальной</w:t>
      </w:r>
      <w:bookmarkEnd w:id="5"/>
    </w:p>
    <w:p w:rsidR="00391937" w:rsidRPr="002E037B" w:rsidRDefault="00CC15C1">
      <w:pPr>
        <w:pStyle w:val="30"/>
        <w:shd w:val="clear" w:color="auto" w:fill="auto"/>
        <w:spacing w:after="304" w:line="280" w:lineRule="exact"/>
        <w:rPr>
          <w:sz w:val="24"/>
          <w:szCs w:val="24"/>
        </w:rPr>
      </w:pPr>
      <w:r w:rsidRPr="002E037B">
        <w:rPr>
          <w:sz w:val="24"/>
          <w:szCs w:val="24"/>
        </w:rPr>
        <w:t>программы в 20</w:t>
      </w:r>
      <w:r w:rsidR="00C26CA0" w:rsidRPr="002E037B">
        <w:rPr>
          <w:sz w:val="24"/>
          <w:szCs w:val="24"/>
        </w:rPr>
        <w:t>2</w:t>
      </w:r>
      <w:r w:rsidR="00220523">
        <w:rPr>
          <w:sz w:val="24"/>
          <w:szCs w:val="24"/>
        </w:rPr>
        <w:t>2</w:t>
      </w:r>
      <w:r w:rsidRPr="002E037B">
        <w:rPr>
          <w:sz w:val="24"/>
          <w:szCs w:val="24"/>
        </w:rPr>
        <w:t xml:space="preserve"> году</w:t>
      </w:r>
    </w:p>
    <w:p w:rsidR="00391937" w:rsidRPr="002E037B" w:rsidRDefault="00CC15C1">
      <w:pPr>
        <w:pStyle w:val="20"/>
        <w:shd w:val="clear" w:color="auto" w:fill="auto"/>
        <w:spacing w:after="0"/>
        <w:jc w:val="both"/>
        <w:rPr>
          <w:sz w:val="24"/>
          <w:szCs w:val="24"/>
        </w:rPr>
      </w:pPr>
      <w:r w:rsidRPr="002E037B">
        <w:rPr>
          <w:sz w:val="24"/>
          <w:szCs w:val="24"/>
        </w:rPr>
        <w:t>Оценка эффективности реализации муниципальной программы проводится на осно</w:t>
      </w:r>
      <w:r w:rsidRPr="002E037B">
        <w:rPr>
          <w:sz w:val="24"/>
          <w:szCs w:val="24"/>
        </w:rPr>
        <w:softHyphen/>
        <w:t>ве:</w:t>
      </w:r>
    </w:p>
    <w:p w:rsidR="00391937" w:rsidRPr="002E037B" w:rsidRDefault="00CC15C1">
      <w:pPr>
        <w:pStyle w:val="20"/>
        <w:numPr>
          <w:ilvl w:val="0"/>
          <w:numId w:val="4"/>
        </w:numPr>
        <w:shd w:val="clear" w:color="auto" w:fill="auto"/>
        <w:tabs>
          <w:tab w:val="left" w:pos="725"/>
        </w:tabs>
        <w:spacing w:after="0"/>
        <w:jc w:val="both"/>
        <w:rPr>
          <w:sz w:val="24"/>
          <w:szCs w:val="24"/>
        </w:rPr>
      </w:pPr>
      <w:r w:rsidRPr="002E037B">
        <w:rPr>
          <w:sz w:val="24"/>
          <w:szCs w:val="24"/>
        </w:rPr>
        <w:t>Оценки степени достижения целей и решения задач муниципальной програм</w:t>
      </w:r>
      <w:r w:rsidRPr="002E037B">
        <w:rPr>
          <w:sz w:val="24"/>
          <w:szCs w:val="24"/>
        </w:rPr>
        <w:softHyphen/>
        <w:t>мы в целом путем сопоставления фактически достигнутых значений индикаторов муниципальной программы и их плановых и прогнозируемых значений, по форму</w:t>
      </w:r>
      <w:r w:rsidRPr="002E037B">
        <w:rPr>
          <w:sz w:val="24"/>
          <w:szCs w:val="24"/>
        </w:rPr>
        <w:softHyphen/>
        <w:t>ле:</w:t>
      </w:r>
    </w:p>
    <w:p w:rsidR="00391937" w:rsidRPr="002E037B" w:rsidRDefault="00CC15C1">
      <w:pPr>
        <w:pStyle w:val="20"/>
        <w:shd w:val="clear" w:color="auto" w:fill="auto"/>
        <w:spacing w:after="333"/>
        <w:jc w:val="both"/>
        <w:rPr>
          <w:sz w:val="24"/>
          <w:szCs w:val="24"/>
        </w:rPr>
      </w:pPr>
      <w:proofErr w:type="spellStart"/>
      <w:r w:rsidRPr="002E037B">
        <w:rPr>
          <w:sz w:val="24"/>
          <w:szCs w:val="24"/>
        </w:rPr>
        <w:t>Сд</w:t>
      </w:r>
      <w:proofErr w:type="spellEnd"/>
      <w:r w:rsidRPr="002E037B">
        <w:rPr>
          <w:sz w:val="24"/>
          <w:szCs w:val="24"/>
        </w:rPr>
        <w:t xml:space="preserve"> = </w:t>
      </w:r>
      <w:proofErr w:type="spellStart"/>
      <w:r w:rsidRPr="002E037B">
        <w:rPr>
          <w:sz w:val="24"/>
          <w:szCs w:val="24"/>
        </w:rPr>
        <w:t>Зф</w:t>
      </w:r>
      <w:proofErr w:type="spellEnd"/>
      <w:r w:rsidRPr="002E037B">
        <w:rPr>
          <w:sz w:val="24"/>
          <w:szCs w:val="24"/>
        </w:rPr>
        <w:t xml:space="preserve"> / </w:t>
      </w:r>
      <w:proofErr w:type="spellStart"/>
      <w:r w:rsidRPr="002E037B">
        <w:rPr>
          <w:sz w:val="24"/>
          <w:szCs w:val="24"/>
        </w:rPr>
        <w:t>Зп</w:t>
      </w:r>
      <w:proofErr w:type="spellEnd"/>
      <w:r w:rsidRPr="002E037B">
        <w:rPr>
          <w:sz w:val="24"/>
          <w:szCs w:val="24"/>
        </w:rPr>
        <w:t xml:space="preserve"> </w:t>
      </w:r>
      <w:proofErr w:type="spellStart"/>
      <w:r w:rsidRPr="002E037B">
        <w:rPr>
          <w:sz w:val="24"/>
          <w:szCs w:val="24"/>
        </w:rPr>
        <w:t>х</w:t>
      </w:r>
      <w:proofErr w:type="spellEnd"/>
      <w:r w:rsidRPr="002E037B">
        <w:rPr>
          <w:sz w:val="24"/>
          <w:szCs w:val="24"/>
        </w:rPr>
        <w:t xml:space="preserve"> 100%,</w:t>
      </w:r>
    </w:p>
    <w:p w:rsidR="00391937" w:rsidRPr="002E037B" w:rsidRDefault="00CC15C1">
      <w:pPr>
        <w:pStyle w:val="20"/>
        <w:shd w:val="clear" w:color="auto" w:fill="auto"/>
        <w:spacing w:after="0" w:line="280" w:lineRule="exact"/>
        <w:jc w:val="both"/>
        <w:rPr>
          <w:sz w:val="24"/>
          <w:szCs w:val="24"/>
        </w:rPr>
      </w:pPr>
      <w:r w:rsidRPr="002E037B">
        <w:rPr>
          <w:sz w:val="24"/>
          <w:szCs w:val="24"/>
        </w:rPr>
        <w:t>Целевого показателя 2.1. - 60/40 х100 % = 150%</w:t>
      </w:r>
    </w:p>
    <w:p w:rsidR="00391937" w:rsidRPr="002E037B" w:rsidRDefault="00CC15C1">
      <w:pPr>
        <w:pStyle w:val="20"/>
        <w:shd w:val="clear" w:color="auto" w:fill="auto"/>
        <w:spacing w:after="304" w:line="280" w:lineRule="exact"/>
        <w:jc w:val="both"/>
        <w:rPr>
          <w:sz w:val="24"/>
          <w:szCs w:val="24"/>
        </w:rPr>
      </w:pPr>
      <w:r w:rsidRPr="002E037B">
        <w:rPr>
          <w:sz w:val="24"/>
          <w:szCs w:val="24"/>
        </w:rPr>
        <w:t>Целевого показателя 2.2. - 5/3х 100 % = 166,6%</w:t>
      </w:r>
    </w:p>
    <w:p w:rsidR="00391937" w:rsidRPr="002E037B" w:rsidRDefault="00CC15C1">
      <w:pPr>
        <w:pStyle w:val="20"/>
        <w:shd w:val="clear" w:color="auto" w:fill="auto"/>
        <w:spacing w:after="0"/>
        <w:jc w:val="both"/>
        <w:rPr>
          <w:sz w:val="24"/>
          <w:szCs w:val="24"/>
        </w:rPr>
      </w:pPr>
      <w:proofErr w:type="spellStart"/>
      <w:r w:rsidRPr="002E037B">
        <w:rPr>
          <w:sz w:val="24"/>
          <w:szCs w:val="24"/>
        </w:rPr>
        <w:t>Сд</w:t>
      </w:r>
      <w:proofErr w:type="spellEnd"/>
      <w:r w:rsidRPr="002E037B">
        <w:rPr>
          <w:sz w:val="24"/>
          <w:szCs w:val="24"/>
        </w:rPr>
        <w:t xml:space="preserve"> - степень достижения целей (решения задач);</w:t>
      </w:r>
    </w:p>
    <w:p w:rsidR="00391937" w:rsidRPr="002E037B" w:rsidRDefault="00CC15C1">
      <w:pPr>
        <w:pStyle w:val="20"/>
        <w:shd w:val="clear" w:color="auto" w:fill="auto"/>
        <w:spacing w:after="0"/>
        <w:jc w:val="both"/>
        <w:rPr>
          <w:sz w:val="24"/>
          <w:szCs w:val="24"/>
        </w:rPr>
      </w:pPr>
      <w:proofErr w:type="spellStart"/>
      <w:r w:rsidRPr="002E037B">
        <w:rPr>
          <w:sz w:val="24"/>
          <w:szCs w:val="24"/>
        </w:rPr>
        <w:t>Зф</w:t>
      </w:r>
      <w:proofErr w:type="spellEnd"/>
      <w:r w:rsidRPr="002E037B">
        <w:rPr>
          <w:sz w:val="24"/>
          <w:szCs w:val="24"/>
        </w:rPr>
        <w:t xml:space="preserve"> - фактическое значение показателя (индикатора) муниципальной программы;</w:t>
      </w:r>
    </w:p>
    <w:p w:rsidR="00391937" w:rsidRPr="002E037B" w:rsidRDefault="00CC15C1">
      <w:pPr>
        <w:pStyle w:val="20"/>
        <w:shd w:val="clear" w:color="auto" w:fill="auto"/>
        <w:spacing w:after="0"/>
        <w:jc w:val="both"/>
        <w:rPr>
          <w:sz w:val="24"/>
          <w:szCs w:val="24"/>
        </w:rPr>
      </w:pPr>
      <w:proofErr w:type="spellStart"/>
      <w:r w:rsidRPr="002E037B">
        <w:rPr>
          <w:sz w:val="24"/>
          <w:szCs w:val="24"/>
        </w:rPr>
        <w:t>Зп</w:t>
      </w:r>
      <w:proofErr w:type="spellEnd"/>
      <w:r w:rsidRPr="002E037B">
        <w:rPr>
          <w:sz w:val="24"/>
          <w:szCs w:val="24"/>
        </w:rPr>
        <w:t xml:space="preserve"> - плановое (прогнозируемое) значение показателя (индикатора) муниципальной программы;</w:t>
      </w:r>
    </w:p>
    <w:p w:rsidR="00391937" w:rsidRPr="002E037B" w:rsidRDefault="00CC15C1">
      <w:pPr>
        <w:pStyle w:val="20"/>
        <w:shd w:val="clear" w:color="auto" w:fill="auto"/>
        <w:spacing w:after="0"/>
        <w:jc w:val="both"/>
        <w:rPr>
          <w:sz w:val="24"/>
          <w:szCs w:val="24"/>
        </w:rPr>
      </w:pPr>
      <w:r w:rsidRPr="002E037B">
        <w:rPr>
          <w:sz w:val="24"/>
          <w:szCs w:val="24"/>
        </w:rPr>
        <w:t>Муниципальная программа считается реализуемой с высоким уровнем эффективно</w:t>
      </w:r>
      <w:r w:rsidRPr="002E037B">
        <w:rPr>
          <w:sz w:val="24"/>
          <w:szCs w:val="24"/>
        </w:rPr>
        <w:softHyphen/>
        <w:t>сти, так как</w:t>
      </w:r>
    </w:p>
    <w:p w:rsidR="00391937" w:rsidRPr="002E037B" w:rsidRDefault="00CC15C1">
      <w:pPr>
        <w:pStyle w:val="20"/>
        <w:shd w:val="clear" w:color="auto" w:fill="auto"/>
        <w:spacing w:after="0"/>
        <w:jc w:val="both"/>
        <w:rPr>
          <w:sz w:val="24"/>
          <w:szCs w:val="24"/>
        </w:rPr>
      </w:pPr>
      <w:r w:rsidRPr="002E037B">
        <w:rPr>
          <w:sz w:val="24"/>
          <w:szCs w:val="24"/>
        </w:rPr>
        <w:t xml:space="preserve">не менее </w:t>
      </w:r>
      <w:r w:rsidR="005C37DE" w:rsidRPr="002E037B">
        <w:rPr>
          <w:sz w:val="24"/>
          <w:szCs w:val="24"/>
        </w:rPr>
        <w:t>100</w:t>
      </w:r>
      <w:r w:rsidRPr="002E037B">
        <w:rPr>
          <w:sz w:val="24"/>
          <w:szCs w:val="24"/>
        </w:rPr>
        <w:t xml:space="preserve"> процентов мероприятий, запланированных на отчетный год, </w:t>
      </w:r>
      <w:proofErr w:type="gramStart"/>
      <w:r w:rsidRPr="002E037B">
        <w:rPr>
          <w:sz w:val="24"/>
          <w:szCs w:val="24"/>
        </w:rPr>
        <w:t>выпол</w:t>
      </w:r>
      <w:r w:rsidRPr="002E037B">
        <w:rPr>
          <w:sz w:val="24"/>
          <w:szCs w:val="24"/>
        </w:rPr>
        <w:softHyphen/>
        <w:t>нены</w:t>
      </w:r>
      <w:proofErr w:type="gramEnd"/>
      <w:r w:rsidRPr="002E037B">
        <w:rPr>
          <w:sz w:val="24"/>
          <w:szCs w:val="24"/>
        </w:rPr>
        <w:t xml:space="preserve"> в полном объеме.</w:t>
      </w:r>
    </w:p>
    <w:p w:rsidR="00391937" w:rsidRPr="002E037B" w:rsidRDefault="00CC15C1">
      <w:pPr>
        <w:pStyle w:val="20"/>
        <w:numPr>
          <w:ilvl w:val="0"/>
          <w:numId w:val="4"/>
        </w:numPr>
        <w:shd w:val="clear" w:color="auto" w:fill="auto"/>
        <w:tabs>
          <w:tab w:val="left" w:pos="367"/>
        </w:tabs>
        <w:spacing w:after="0"/>
        <w:jc w:val="both"/>
        <w:rPr>
          <w:sz w:val="24"/>
          <w:szCs w:val="24"/>
        </w:rPr>
      </w:pPr>
      <w:proofErr w:type="gramStart"/>
      <w:r w:rsidRPr="002E037B">
        <w:rPr>
          <w:sz w:val="24"/>
          <w:szCs w:val="24"/>
        </w:rPr>
        <w:t>Степени соответствия запланированному уровню затрат и эффективности исполь</w:t>
      </w:r>
      <w:r w:rsidRPr="002E037B">
        <w:rPr>
          <w:sz w:val="24"/>
          <w:szCs w:val="24"/>
        </w:rPr>
        <w:softHyphen/>
        <w:t xml:space="preserve">зования средств бюджета </w:t>
      </w:r>
      <w:r w:rsidR="0000204E" w:rsidRPr="002E037B">
        <w:rPr>
          <w:sz w:val="24"/>
          <w:szCs w:val="24"/>
        </w:rPr>
        <w:t>Почтовского сельского</w:t>
      </w:r>
      <w:r w:rsidRPr="002E037B">
        <w:rPr>
          <w:sz w:val="24"/>
          <w:szCs w:val="24"/>
        </w:rPr>
        <w:t xml:space="preserve"> поселения ресурсного обеспечения муниципальной программы путем сопоставления фактических и пла</w:t>
      </w:r>
      <w:r w:rsidRPr="002E037B">
        <w:rPr>
          <w:sz w:val="24"/>
          <w:szCs w:val="24"/>
        </w:rPr>
        <w:softHyphen/>
        <w:t>новых объемов финансирования муниципальной программы в целом и ее подпро</w:t>
      </w:r>
      <w:r w:rsidRPr="002E037B">
        <w:rPr>
          <w:sz w:val="24"/>
          <w:szCs w:val="24"/>
        </w:rPr>
        <w:softHyphen/>
        <w:t>грамм, по формуле:</w:t>
      </w:r>
      <w:proofErr w:type="gramEnd"/>
    </w:p>
    <w:p w:rsidR="00391937" w:rsidRPr="002E037B" w:rsidRDefault="00CC15C1">
      <w:pPr>
        <w:pStyle w:val="20"/>
        <w:shd w:val="clear" w:color="auto" w:fill="auto"/>
        <w:tabs>
          <w:tab w:val="left" w:pos="2976"/>
        </w:tabs>
        <w:spacing w:after="0"/>
        <w:jc w:val="both"/>
        <w:rPr>
          <w:sz w:val="24"/>
          <w:szCs w:val="24"/>
        </w:rPr>
      </w:pPr>
      <w:r w:rsidRPr="002E037B">
        <w:rPr>
          <w:sz w:val="24"/>
          <w:szCs w:val="24"/>
        </w:rPr>
        <w:t xml:space="preserve">Уф = </w:t>
      </w:r>
      <w:proofErr w:type="spellStart"/>
      <w:r w:rsidRPr="002E037B">
        <w:rPr>
          <w:sz w:val="24"/>
          <w:szCs w:val="24"/>
        </w:rPr>
        <w:t>Фф</w:t>
      </w:r>
      <w:proofErr w:type="spellEnd"/>
      <w:r w:rsidRPr="002E037B">
        <w:rPr>
          <w:sz w:val="24"/>
          <w:szCs w:val="24"/>
        </w:rPr>
        <w:t xml:space="preserve"> / </w:t>
      </w:r>
      <w:proofErr w:type="spellStart"/>
      <w:r w:rsidRPr="002E037B">
        <w:rPr>
          <w:sz w:val="24"/>
          <w:szCs w:val="24"/>
        </w:rPr>
        <w:t>Фп</w:t>
      </w:r>
      <w:proofErr w:type="spellEnd"/>
      <w:r w:rsidRPr="002E037B">
        <w:rPr>
          <w:sz w:val="24"/>
          <w:szCs w:val="24"/>
        </w:rPr>
        <w:t xml:space="preserve"> </w:t>
      </w:r>
      <w:proofErr w:type="spellStart"/>
      <w:r w:rsidRPr="002E037B">
        <w:rPr>
          <w:sz w:val="24"/>
          <w:szCs w:val="24"/>
        </w:rPr>
        <w:t>х</w:t>
      </w:r>
      <w:proofErr w:type="spellEnd"/>
      <w:r w:rsidRPr="002E037B">
        <w:rPr>
          <w:sz w:val="24"/>
          <w:szCs w:val="24"/>
        </w:rPr>
        <w:t xml:space="preserve"> 100%,</w:t>
      </w:r>
      <w:r w:rsidRPr="002E037B">
        <w:rPr>
          <w:sz w:val="24"/>
          <w:szCs w:val="24"/>
        </w:rPr>
        <w:tab/>
        <w:t xml:space="preserve">100%=84,0/84,0 </w:t>
      </w:r>
      <w:proofErr w:type="spellStart"/>
      <w:r w:rsidRPr="002E037B">
        <w:rPr>
          <w:sz w:val="24"/>
          <w:szCs w:val="24"/>
        </w:rPr>
        <w:t>х</w:t>
      </w:r>
      <w:proofErr w:type="spellEnd"/>
      <w:r w:rsidRPr="002E037B">
        <w:rPr>
          <w:sz w:val="24"/>
          <w:szCs w:val="24"/>
        </w:rPr>
        <w:t xml:space="preserve"> 100%</w:t>
      </w:r>
    </w:p>
    <w:p w:rsidR="00391937" w:rsidRPr="002E037B" w:rsidRDefault="00CC15C1">
      <w:pPr>
        <w:pStyle w:val="20"/>
        <w:shd w:val="clear" w:color="auto" w:fill="auto"/>
        <w:spacing w:after="0"/>
        <w:jc w:val="both"/>
        <w:rPr>
          <w:sz w:val="24"/>
          <w:szCs w:val="24"/>
        </w:rPr>
      </w:pPr>
      <w:r w:rsidRPr="002E037B">
        <w:rPr>
          <w:sz w:val="24"/>
          <w:szCs w:val="24"/>
        </w:rPr>
        <w:t>где: Уф - уровень финансирования реализации основных мероприятий муниципаль</w:t>
      </w:r>
      <w:r w:rsidRPr="002E037B">
        <w:rPr>
          <w:sz w:val="24"/>
          <w:szCs w:val="24"/>
        </w:rPr>
        <w:softHyphen/>
        <w:t>ной программы (подпрограмм);</w:t>
      </w:r>
    </w:p>
    <w:p w:rsidR="00391937" w:rsidRPr="002E037B" w:rsidRDefault="00CC15C1">
      <w:pPr>
        <w:pStyle w:val="20"/>
        <w:shd w:val="clear" w:color="auto" w:fill="auto"/>
        <w:spacing w:after="0"/>
        <w:jc w:val="both"/>
        <w:rPr>
          <w:sz w:val="24"/>
          <w:szCs w:val="24"/>
        </w:rPr>
      </w:pPr>
      <w:proofErr w:type="spellStart"/>
      <w:r w:rsidRPr="002E037B">
        <w:rPr>
          <w:sz w:val="24"/>
          <w:szCs w:val="24"/>
        </w:rPr>
        <w:t>Фф</w:t>
      </w:r>
      <w:proofErr w:type="spellEnd"/>
      <w:r w:rsidRPr="002E037B">
        <w:rPr>
          <w:sz w:val="24"/>
          <w:szCs w:val="24"/>
        </w:rPr>
        <w:t xml:space="preserve"> - фактический объем финансовых ресурсов, направленных на реализацию меро</w:t>
      </w:r>
      <w:r w:rsidRPr="002E037B">
        <w:rPr>
          <w:sz w:val="24"/>
          <w:szCs w:val="24"/>
        </w:rPr>
        <w:softHyphen/>
        <w:t>приятий муниципальной программы (подпрограммы);</w:t>
      </w:r>
    </w:p>
    <w:p w:rsidR="00391937" w:rsidRPr="002E037B" w:rsidRDefault="00CC15C1">
      <w:pPr>
        <w:pStyle w:val="20"/>
        <w:shd w:val="clear" w:color="auto" w:fill="auto"/>
        <w:spacing w:after="0"/>
        <w:jc w:val="both"/>
        <w:rPr>
          <w:sz w:val="24"/>
          <w:szCs w:val="24"/>
        </w:rPr>
      </w:pPr>
      <w:proofErr w:type="spellStart"/>
      <w:r w:rsidRPr="002E037B">
        <w:rPr>
          <w:sz w:val="24"/>
          <w:szCs w:val="24"/>
        </w:rPr>
        <w:t>Фп</w:t>
      </w:r>
      <w:proofErr w:type="spellEnd"/>
      <w:r w:rsidRPr="002E037B">
        <w:rPr>
          <w:sz w:val="24"/>
          <w:szCs w:val="24"/>
        </w:rPr>
        <w:t xml:space="preserve"> - плановый объем финансирования ресурсов на реализацию муниципальной программы (подпрограммы) на соответствующий отчетный период</w:t>
      </w:r>
      <w:proofErr w:type="gramStart"/>
      <w:r w:rsidRPr="002E037B">
        <w:rPr>
          <w:sz w:val="24"/>
          <w:szCs w:val="24"/>
        </w:rPr>
        <w:t>.</w:t>
      </w:r>
      <w:proofErr w:type="gramEnd"/>
      <w:r w:rsidRPr="002E037B">
        <w:rPr>
          <w:sz w:val="24"/>
          <w:szCs w:val="24"/>
        </w:rPr>
        <w:t xml:space="preserve"> </w:t>
      </w:r>
      <w:proofErr w:type="gramStart"/>
      <w:r w:rsidRPr="002E037B">
        <w:rPr>
          <w:sz w:val="24"/>
          <w:szCs w:val="24"/>
        </w:rPr>
        <w:t>у</w:t>
      </w:r>
      <w:proofErr w:type="gramEnd"/>
      <w:r w:rsidRPr="002E037B">
        <w:rPr>
          <w:sz w:val="24"/>
          <w:szCs w:val="24"/>
        </w:rPr>
        <w:t>ровень финан</w:t>
      </w:r>
      <w:r w:rsidRPr="002E037B">
        <w:rPr>
          <w:sz w:val="24"/>
          <w:szCs w:val="24"/>
        </w:rPr>
        <w:softHyphen/>
        <w:t>сирования реализации основных мероприятий муниципальной программы (Уф) со</w:t>
      </w:r>
      <w:r w:rsidRPr="002E037B">
        <w:rPr>
          <w:sz w:val="24"/>
          <w:szCs w:val="24"/>
        </w:rPr>
        <w:softHyphen/>
        <w:t>ставил 100 процентов;</w:t>
      </w:r>
    </w:p>
    <w:p w:rsidR="00391937" w:rsidRPr="002E037B" w:rsidRDefault="00CC15C1">
      <w:pPr>
        <w:pStyle w:val="20"/>
        <w:shd w:val="clear" w:color="auto" w:fill="auto"/>
        <w:spacing w:after="0"/>
        <w:jc w:val="both"/>
        <w:rPr>
          <w:sz w:val="24"/>
          <w:szCs w:val="24"/>
        </w:rPr>
      </w:pPr>
      <w:r w:rsidRPr="002E037B">
        <w:rPr>
          <w:sz w:val="24"/>
          <w:szCs w:val="24"/>
        </w:rPr>
        <w:t>Произведенные в 20</w:t>
      </w:r>
      <w:r w:rsidR="005C37DE" w:rsidRPr="002E037B">
        <w:rPr>
          <w:sz w:val="24"/>
          <w:szCs w:val="24"/>
        </w:rPr>
        <w:t>2</w:t>
      </w:r>
      <w:r w:rsidR="00220523">
        <w:rPr>
          <w:sz w:val="24"/>
          <w:szCs w:val="24"/>
        </w:rPr>
        <w:t>2</w:t>
      </w:r>
      <w:r w:rsidRPr="002E037B">
        <w:rPr>
          <w:sz w:val="24"/>
          <w:szCs w:val="24"/>
        </w:rPr>
        <w:t xml:space="preserve"> году расходы Администрации </w:t>
      </w:r>
      <w:r w:rsidR="0000204E" w:rsidRPr="002E037B">
        <w:rPr>
          <w:sz w:val="24"/>
          <w:szCs w:val="24"/>
        </w:rPr>
        <w:t>Почтовского сельского</w:t>
      </w:r>
      <w:r w:rsidRPr="002E037B">
        <w:rPr>
          <w:sz w:val="24"/>
          <w:szCs w:val="24"/>
        </w:rPr>
        <w:t xml:space="preserve"> поселения полностью соответствуют их установленным расходным полномочиям.</w:t>
      </w:r>
    </w:p>
    <w:p w:rsidR="00391937" w:rsidRPr="002E037B" w:rsidRDefault="00CC15C1">
      <w:pPr>
        <w:pStyle w:val="20"/>
        <w:shd w:val="clear" w:color="auto" w:fill="auto"/>
        <w:spacing w:after="0"/>
        <w:jc w:val="both"/>
        <w:rPr>
          <w:sz w:val="24"/>
          <w:szCs w:val="24"/>
        </w:rPr>
      </w:pPr>
      <w:r w:rsidRPr="002E037B">
        <w:rPr>
          <w:sz w:val="24"/>
          <w:szCs w:val="24"/>
        </w:rPr>
        <w:t xml:space="preserve">Несоответствие (превышение) объемов ассигнований бюджета </w:t>
      </w:r>
      <w:r w:rsidR="0000204E" w:rsidRPr="002E037B">
        <w:rPr>
          <w:sz w:val="24"/>
          <w:szCs w:val="24"/>
        </w:rPr>
        <w:t>Почтовского сельского</w:t>
      </w:r>
      <w:r w:rsidRPr="002E037B">
        <w:rPr>
          <w:sz w:val="24"/>
          <w:szCs w:val="24"/>
        </w:rPr>
        <w:t xml:space="preserve"> поселения объемам бюджетных ассигнований предусмотренных про</w:t>
      </w:r>
      <w:r w:rsidRPr="002E037B">
        <w:rPr>
          <w:sz w:val="24"/>
          <w:szCs w:val="24"/>
        </w:rPr>
        <w:softHyphen/>
        <w:t>граммой в 20</w:t>
      </w:r>
      <w:r w:rsidR="005C37DE" w:rsidRPr="002E037B">
        <w:rPr>
          <w:sz w:val="24"/>
          <w:szCs w:val="24"/>
        </w:rPr>
        <w:t>2</w:t>
      </w:r>
      <w:r w:rsidR="00220523">
        <w:rPr>
          <w:sz w:val="24"/>
          <w:szCs w:val="24"/>
        </w:rPr>
        <w:t>2</w:t>
      </w:r>
      <w:r w:rsidRPr="002E037B">
        <w:rPr>
          <w:sz w:val="24"/>
          <w:szCs w:val="24"/>
        </w:rPr>
        <w:t xml:space="preserve"> году не допускалось</w:t>
      </w:r>
    </w:p>
    <w:p w:rsidR="00391937" w:rsidRPr="002E037B" w:rsidRDefault="00CC15C1">
      <w:pPr>
        <w:pStyle w:val="20"/>
        <w:shd w:val="clear" w:color="auto" w:fill="auto"/>
        <w:spacing w:after="333"/>
        <w:jc w:val="both"/>
        <w:rPr>
          <w:sz w:val="24"/>
          <w:szCs w:val="24"/>
        </w:rPr>
      </w:pPr>
      <w:r w:rsidRPr="002E037B">
        <w:rPr>
          <w:sz w:val="24"/>
          <w:szCs w:val="24"/>
        </w:rPr>
        <w:t>Перераспределение бюджетных ассигнований между мероприятиями Программы не осуществлялось</w:t>
      </w:r>
    </w:p>
    <w:p w:rsidR="003B4B11" w:rsidRPr="002E037B" w:rsidRDefault="003B4B11">
      <w:pPr>
        <w:pStyle w:val="10"/>
        <w:keepNext/>
        <w:keepLines/>
        <w:shd w:val="clear" w:color="auto" w:fill="auto"/>
        <w:spacing w:before="0" w:after="0" w:line="280" w:lineRule="exact"/>
        <w:ind w:left="1200"/>
        <w:jc w:val="left"/>
        <w:rPr>
          <w:sz w:val="24"/>
          <w:szCs w:val="24"/>
        </w:rPr>
      </w:pPr>
      <w:bookmarkStart w:id="6" w:name="bookmark6"/>
    </w:p>
    <w:p w:rsidR="00391937" w:rsidRPr="002E037B" w:rsidRDefault="00CC15C1">
      <w:pPr>
        <w:pStyle w:val="10"/>
        <w:keepNext/>
        <w:keepLines/>
        <w:shd w:val="clear" w:color="auto" w:fill="auto"/>
        <w:spacing w:before="0" w:after="0" w:line="280" w:lineRule="exact"/>
        <w:ind w:left="1200"/>
        <w:jc w:val="left"/>
        <w:rPr>
          <w:sz w:val="24"/>
          <w:szCs w:val="24"/>
        </w:rPr>
      </w:pPr>
      <w:r w:rsidRPr="002E037B">
        <w:rPr>
          <w:sz w:val="24"/>
          <w:szCs w:val="24"/>
        </w:rPr>
        <w:t>Раздел 7. Предложения по дальнейшей реализации муниципальной</w:t>
      </w:r>
      <w:bookmarkEnd w:id="6"/>
    </w:p>
    <w:p w:rsidR="00391937" w:rsidRPr="002E037B" w:rsidRDefault="00CC15C1">
      <w:pPr>
        <w:pStyle w:val="30"/>
        <w:shd w:val="clear" w:color="auto" w:fill="auto"/>
        <w:spacing w:after="299" w:line="280" w:lineRule="exact"/>
        <w:ind w:left="4720"/>
        <w:jc w:val="left"/>
        <w:rPr>
          <w:sz w:val="24"/>
          <w:szCs w:val="24"/>
        </w:rPr>
      </w:pPr>
      <w:r w:rsidRPr="002E037B">
        <w:rPr>
          <w:sz w:val="24"/>
          <w:szCs w:val="24"/>
        </w:rPr>
        <w:t>программы.</w:t>
      </w:r>
    </w:p>
    <w:p w:rsidR="00A534D3" w:rsidRPr="002E037B" w:rsidRDefault="00CC15C1" w:rsidP="00A534D3">
      <w:pPr>
        <w:suppressAutoHyphens/>
        <w:autoSpaceDE w:val="0"/>
        <w:rPr>
          <w:rFonts w:ascii="Times New Roman" w:eastAsia="Calibri" w:hAnsi="Times New Roman" w:cs="Times New Roman"/>
          <w:bCs/>
          <w:lang w:eastAsia="ar-SA"/>
        </w:rPr>
      </w:pPr>
      <w:r w:rsidRPr="002E037B">
        <w:rPr>
          <w:rFonts w:ascii="Times New Roman" w:hAnsi="Times New Roman" w:cs="Times New Roman"/>
        </w:rPr>
        <w:t>Отклонений от плановой динамики реализации муниципальной программы за отчетный пе</w:t>
      </w:r>
      <w:r w:rsidR="00A534D3" w:rsidRPr="002E037B">
        <w:rPr>
          <w:rFonts w:ascii="Times New Roman" w:hAnsi="Times New Roman" w:cs="Times New Roman"/>
        </w:rPr>
        <w:t>риод нет.</w:t>
      </w:r>
      <w:r w:rsidR="005C37DE" w:rsidRPr="002E037B">
        <w:rPr>
          <w:rFonts w:ascii="Times New Roman" w:eastAsia="Calibri" w:hAnsi="Times New Roman" w:cs="Times New Roman"/>
          <w:bCs/>
          <w:lang w:eastAsia="ar-SA"/>
        </w:rPr>
        <w:t xml:space="preserve"> </w:t>
      </w:r>
    </w:p>
    <w:p w:rsidR="00A534D3" w:rsidRPr="002E037B"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A534D3">
      <w:pPr>
        <w:suppressAutoHyphens/>
        <w:autoSpaceDE w:val="0"/>
        <w:snapToGrid w:val="0"/>
        <w:spacing w:line="228" w:lineRule="auto"/>
        <w:jc w:val="center"/>
        <w:rPr>
          <w:sz w:val="20"/>
          <w:szCs w:val="20"/>
          <w:lang w:eastAsia="ar-SA"/>
        </w:rPr>
        <w:sectPr w:rsidR="00A534D3" w:rsidSect="00A534D3">
          <w:footerReference w:type="default" r:id="rId8"/>
          <w:pgSz w:w="11906" w:h="16838"/>
          <w:pgMar w:top="567" w:right="567" w:bottom="1134" w:left="1134" w:header="170" w:footer="170" w:gutter="0"/>
          <w:cols w:space="720"/>
          <w:docGrid w:linePitch="381"/>
        </w:sectPr>
      </w:pPr>
    </w:p>
    <w:tbl>
      <w:tblPr>
        <w:tblpPr w:leftFromText="180" w:rightFromText="180" w:horzAnchor="margin" w:tblpY="702"/>
        <w:tblW w:w="0" w:type="auto"/>
        <w:tblLayout w:type="fixed"/>
        <w:tblCellMar>
          <w:left w:w="75" w:type="dxa"/>
          <w:right w:w="75" w:type="dxa"/>
        </w:tblCellMar>
        <w:tblLook w:val="0000"/>
      </w:tblPr>
      <w:tblGrid>
        <w:gridCol w:w="600"/>
        <w:gridCol w:w="2515"/>
        <w:gridCol w:w="2123"/>
        <w:gridCol w:w="1274"/>
        <w:gridCol w:w="1274"/>
        <w:gridCol w:w="2831"/>
        <w:gridCol w:w="2406"/>
        <w:gridCol w:w="2144"/>
      </w:tblGrid>
      <w:tr w:rsidR="007F45C2" w:rsidRPr="00C8391B" w:rsidTr="00A534D3">
        <w:trPr>
          <w:cantSplit/>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7F45C2" w:rsidRPr="00C8391B" w:rsidRDefault="007F45C2" w:rsidP="00A534D3">
            <w:pPr>
              <w:suppressAutoHyphens/>
              <w:autoSpaceDE w:val="0"/>
              <w:snapToGrid w:val="0"/>
              <w:spacing w:line="228" w:lineRule="auto"/>
              <w:jc w:val="center"/>
              <w:rPr>
                <w:rFonts w:ascii="Times New Roman" w:hAnsi="Times New Roman" w:cs="Times New Roman"/>
                <w:color w:val="FF0000"/>
                <w:sz w:val="18"/>
                <w:szCs w:val="18"/>
              </w:rPr>
            </w:pPr>
          </w:p>
          <w:p w:rsidR="002E037B" w:rsidRPr="002E037B" w:rsidRDefault="004E0416" w:rsidP="002E037B">
            <w:pPr>
              <w:pStyle w:val="20"/>
              <w:shd w:val="clear" w:color="auto" w:fill="auto"/>
              <w:spacing w:after="0"/>
              <w:ind w:left="5919"/>
              <w:jc w:val="right"/>
              <w:rPr>
                <w:sz w:val="24"/>
                <w:szCs w:val="24"/>
              </w:rPr>
            </w:pPr>
            <w:r>
              <w:rPr>
                <w:sz w:val="24"/>
                <w:szCs w:val="24"/>
              </w:rPr>
              <w:t>Таблица № 1</w:t>
            </w:r>
          </w:p>
          <w:p w:rsidR="007F45C2" w:rsidRPr="00C8391B" w:rsidRDefault="007F45C2" w:rsidP="007F45C2">
            <w:pPr>
              <w:suppressAutoHyphens/>
              <w:spacing w:line="200" w:lineRule="atLeast"/>
              <w:jc w:val="right"/>
              <w:rPr>
                <w:rFonts w:ascii="Times New Roman" w:hAnsi="Times New Roman" w:cs="Times New Roman"/>
                <w:kern w:val="2"/>
              </w:rPr>
            </w:pPr>
          </w:p>
          <w:p w:rsidR="007F45C2" w:rsidRPr="00C8391B" w:rsidRDefault="007F45C2" w:rsidP="00A534D3">
            <w:pPr>
              <w:suppressAutoHyphens/>
              <w:autoSpaceDE w:val="0"/>
              <w:snapToGrid w:val="0"/>
              <w:spacing w:line="228" w:lineRule="auto"/>
              <w:jc w:val="center"/>
              <w:rPr>
                <w:rFonts w:ascii="Times New Roman" w:hAnsi="Times New Roman" w:cs="Times New Roman"/>
                <w:color w:val="FF0000"/>
                <w:sz w:val="18"/>
                <w:szCs w:val="18"/>
              </w:rPr>
            </w:pPr>
          </w:p>
          <w:p w:rsidR="007F45C2" w:rsidRPr="00C8391B" w:rsidRDefault="007F45C2" w:rsidP="00A534D3">
            <w:pPr>
              <w:suppressAutoHyphens/>
              <w:autoSpaceDE w:val="0"/>
              <w:snapToGrid w:val="0"/>
              <w:spacing w:line="228" w:lineRule="auto"/>
              <w:jc w:val="center"/>
              <w:rPr>
                <w:rFonts w:ascii="Times New Roman" w:hAnsi="Times New Roman" w:cs="Times New Roman"/>
                <w:color w:val="FF0000"/>
                <w:sz w:val="18"/>
                <w:szCs w:val="18"/>
              </w:rPr>
            </w:pPr>
          </w:p>
        </w:tc>
      </w:tr>
      <w:tr w:rsidR="00A534D3" w:rsidRPr="00C8391B" w:rsidTr="00A534D3">
        <w:trPr>
          <w:cantSplit/>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A534D3" w:rsidRPr="002E037B" w:rsidRDefault="00A534D3" w:rsidP="00A534D3">
            <w:pPr>
              <w:suppressAutoHyphens/>
              <w:autoSpaceDE w:val="0"/>
              <w:snapToGrid w:val="0"/>
              <w:spacing w:line="228" w:lineRule="auto"/>
              <w:jc w:val="center"/>
              <w:rPr>
                <w:rFonts w:ascii="Times New Roman" w:hAnsi="Times New Roman" w:cs="Times New Roman"/>
                <w:b/>
                <w:color w:val="auto"/>
                <w:lang w:eastAsia="ar-SA"/>
              </w:rPr>
            </w:pPr>
            <w:r w:rsidRPr="002E037B">
              <w:rPr>
                <w:rFonts w:ascii="Times New Roman" w:hAnsi="Times New Roman" w:cs="Times New Roman"/>
                <w:b/>
                <w:color w:val="auto"/>
              </w:rPr>
              <w:t>Сведения о выполнении основных мероприятий</w:t>
            </w:r>
          </w:p>
        </w:tc>
      </w:tr>
      <w:tr w:rsidR="005C37DE" w:rsidRPr="00C8391B" w:rsidTr="00A534D3">
        <w:trPr>
          <w:cantSplit/>
        </w:trPr>
        <w:tc>
          <w:tcPr>
            <w:tcW w:w="600" w:type="dxa"/>
            <w:vMerge w:val="restart"/>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proofErr w:type="spellStart"/>
            <w:proofErr w:type="gramStart"/>
            <w:r w:rsidRPr="00C8391B">
              <w:rPr>
                <w:rFonts w:ascii="Times New Roman" w:hAnsi="Times New Roman" w:cs="Times New Roman"/>
                <w:sz w:val="18"/>
                <w:szCs w:val="18"/>
                <w:lang w:eastAsia="ar-SA"/>
              </w:rPr>
              <w:t>п</w:t>
            </w:r>
            <w:proofErr w:type="spellEnd"/>
            <w:proofErr w:type="gramEnd"/>
            <w:r w:rsidRPr="00C8391B">
              <w:rPr>
                <w:rFonts w:ascii="Times New Roman" w:hAnsi="Times New Roman" w:cs="Times New Roman"/>
                <w:sz w:val="18"/>
                <w:szCs w:val="18"/>
                <w:lang w:eastAsia="ar-SA"/>
              </w:rPr>
              <w:t>/</w:t>
            </w:r>
            <w:proofErr w:type="spellStart"/>
            <w:r w:rsidRPr="00C8391B">
              <w:rPr>
                <w:rFonts w:ascii="Times New Roman" w:hAnsi="Times New Roman" w:cs="Times New Roman"/>
                <w:sz w:val="18"/>
                <w:szCs w:val="18"/>
                <w:lang w:eastAsia="ar-SA"/>
              </w:rPr>
              <w:t>п</w:t>
            </w:r>
            <w:proofErr w:type="spellEnd"/>
          </w:p>
        </w:tc>
        <w:tc>
          <w:tcPr>
            <w:tcW w:w="2515" w:type="dxa"/>
            <w:vMerge w:val="restart"/>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Номер и наименование    </w:t>
            </w:r>
            <w:r w:rsidRPr="00C8391B">
              <w:rPr>
                <w:rFonts w:ascii="Times New Roman" w:hAnsi="Times New Roman" w:cs="Times New Roman"/>
                <w:sz w:val="18"/>
                <w:szCs w:val="18"/>
                <w:lang w:eastAsia="ar-SA"/>
              </w:rPr>
              <w:br/>
              <w:t>основного мероприятия подпрограммы</w:t>
            </w:r>
          </w:p>
        </w:tc>
        <w:tc>
          <w:tcPr>
            <w:tcW w:w="2123" w:type="dxa"/>
            <w:vMerge w:val="restart"/>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Соисполнитель, участник, ответственный за исполнение основного мероприятия</w:t>
            </w:r>
          </w:p>
        </w:tc>
        <w:tc>
          <w:tcPr>
            <w:tcW w:w="2548" w:type="dxa"/>
            <w:gridSpan w:val="2"/>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Срок</w:t>
            </w:r>
          </w:p>
        </w:tc>
        <w:tc>
          <w:tcPr>
            <w:tcW w:w="2831" w:type="dxa"/>
            <w:vMerge w:val="restart"/>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Ожидаемый     </w:t>
            </w:r>
            <w:r w:rsidRPr="00C8391B">
              <w:rPr>
                <w:rFonts w:ascii="Times New Roman" w:hAnsi="Times New Roman" w:cs="Times New Roman"/>
                <w:sz w:val="18"/>
                <w:szCs w:val="18"/>
                <w:lang w:eastAsia="ar-SA"/>
              </w:rPr>
              <w:br/>
              <w:t xml:space="preserve">результат     </w:t>
            </w:r>
            <w:r w:rsidRPr="00C8391B">
              <w:rPr>
                <w:rFonts w:ascii="Times New Roman" w:hAnsi="Times New Roman" w:cs="Times New Roman"/>
                <w:sz w:val="18"/>
                <w:szCs w:val="18"/>
                <w:lang w:eastAsia="ar-SA"/>
              </w:rPr>
              <w:br/>
              <w:t>(краткое описание)</w:t>
            </w:r>
          </w:p>
        </w:tc>
        <w:tc>
          <w:tcPr>
            <w:tcW w:w="2406" w:type="dxa"/>
            <w:vMerge w:val="restart"/>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Последствия </w:t>
            </w:r>
            <w:r w:rsidRPr="00C8391B">
              <w:rPr>
                <w:rFonts w:ascii="Times New Roman" w:hAnsi="Times New Roman" w:cs="Times New Roman"/>
                <w:sz w:val="18"/>
                <w:szCs w:val="18"/>
                <w:lang w:eastAsia="ar-SA"/>
              </w:rPr>
              <w:br/>
            </w:r>
            <w:proofErr w:type="spellStart"/>
            <w:r w:rsidRPr="00C8391B">
              <w:rPr>
                <w:rFonts w:ascii="Times New Roman" w:hAnsi="Times New Roman" w:cs="Times New Roman"/>
                <w:sz w:val="18"/>
                <w:szCs w:val="18"/>
                <w:lang w:eastAsia="ar-SA"/>
              </w:rPr>
              <w:t>нереализации</w:t>
            </w:r>
            <w:proofErr w:type="spellEnd"/>
            <w:r w:rsidRPr="00C8391B">
              <w:rPr>
                <w:rFonts w:ascii="Times New Roman" w:hAnsi="Times New Roman" w:cs="Times New Roman"/>
                <w:sz w:val="18"/>
                <w:szCs w:val="18"/>
                <w:lang w:eastAsia="ar-SA"/>
              </w:rPr>
              <w:t xml:space="preserve"> основного   </w:t>
            </w:r>
            <w:r w:rsidRPr="00C8391B">
              <w:rPr>
                <w:rFonts w:ascii="Times New Roman" w:hAnsi="Times New Roman" w:cs="Times New Roman"/>
                <w:sz w:val="18"/>
                <w:szCs w:val="18"/>
                <w:lang w:eastAsia="ar-SA"/>
              </w:rPr>
              <w:br/>
              <w:t>мероприятия</w:t>
            </w:r>
          </w:p>
          <w:p w:rsidR="005C37DE" w:rsidRPr="00C8391B" w:rsidRDefault="005C37DE" w:rsidP="00A534D3">
            <w:pPr>
              <w:suppressAutoHyphens/>
              <w:autoSpaceDE w:val="0"/>
              <w:spacing w:line="228" w:lineRule="auto"/>
              <w:jc w:val="center"/>
              <w:rPr>
                <w:rFonts w:ascii="Times New Roman" w:hAnsi="Times New Roman" w:cs="Times New Roman"/>
                <w:sz w:val="18"/>
                <w:szCs w:val="18"/>
                <w:lang w:eastAsia="ar-SA"/>
              </w:rPr>
            </w:pPr>
          </w:p>
        </w:tc>
        <w:tc>
          <w:tcPr>
            <w:tcW w:w="2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Связь с </w:t>
            </w:r>
            <w:r w:rsidRPr="00C8391B">
              <w:rPr>
                <w:rFonts w:ascii="Times New Roman" w:hAnsi="Times New Roman" w:cs="Times New Roman"/>
                <w:sz w:val="18"/>
                <w:szCs w:val="18"/>
                <w:lang w:eastAsia="ar-SA"/>
              </w:rPr>
              <w:br/>
              <w:t xml:space="preserve">показателями   муниципальной </w:t>
            </w:r>
            <w:r w:rsidRPr="00C8391B">
              <w:rPr>
                <w:rFonts w:ascii="Times New Roman" w:hAnsi="Times New Roman" w:cs="Times New Roman"/>
                <w:sz w:val="18"/>
                <w:szCs w:val="18"/>
                <w:lang w:eastAsia="ar-SA"/>
              </w:rPr>
              <w:br/>
              <w:t xml:space="preserve">программы    </w:t>
            </w:r>
            <w:r w:rsidRPr="00C8391B">
              <w:rPr>
                <w:rFonts w:ascii="Times New Roman" w:hAnsi="Times New Roman" w:cs="Times New Roman"/>
                <w:sz w:val="18"/>
                <w:szCs w:val="18"/>
                <w:lang w:eastAsia="ar-SA"/>
              </w:rPr>
              <w:br/>
              <w:t>(подпрограммы)</w:t>
            </w:r>
          </w:p>
        </w:tc>
      </w:tr>
      <w:tr w:rsidR="005C37DE" w:rsidRPr="00C8391B" w:rsidTr="00A534D3">
        <w:trPr>
          <w:cantSplit/>
        </w:trPr>
        <w:tc>
          <w:tcPr>
            <w:tcW w:w="600" w:type="dxa"/>
            <w:vMerge/>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rPr>
                <w:rFonts w:ascii="Times New Roman" w:hAnsi="Times New Roman" w:cs="Times New Roman"/>
                <w:sz w:val="18"/>
                <w:szCs w:val="18"/>
                <w:lang w:eastAsia="ar-SA"/>
              </w:rPr>
            </w:pPr>
          </w:p>
        </w:tc>
        <w:tc>
          <w:tcPr>
            <w:tcW w:w="2515" w:type="dxa"/>
            <w:vMerge/>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rPr>
                <w:rFonts w:ascii="Times New Roman" w:hAnsi="Times New Roman" w:cs="Times New Roman"/>
                <w:sz w:val="18"/>
                <w:szCs w:val="18"/>
                <w:lang w:eastAsia="ar-SA"/>
              </w:rPr>
            </w:pPr>
          </w:p>
        </w:tc>
        <w:tc>
          <w:tcPr>
            <w:tcW w:w="2123" w:type="dxa"/>
            <w:vMerge/>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p>
        </w:tc>
        <w:tc>
          <w:tcPr>
            <w:tcW w:w="1274" w:type="dxa"/>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начала  </w:t>
            </w:r>
            <w:r w:rsidRPr="00C8391B">
              <w:rPr>
                <w:rFonts w:ascii="Times New Roman" w:hAnsi="Times New Roman" w:cs="Times New Roman"/>
                <w:sz w:val="18"/>
                <w:szCs w:val="18"/>
                <w:lang w:eastAsia="ar-SA"/>
              </w:rPr>
              <w:br/>
              <w:t>реализа</w:t>
            </w:r>
            <w:r w:rsidRPr="00C8391B">
              <w:rPr>
                <w:rFonts w:ascii="Times New Roman" w:hAnsi="Times New Roman" w:cs="Times New Roman"/>
                <w:sz w:val="18"/>
                <w:szCs w:val="18"/>
                <w:lang w:eastAsia="ar-SA"/>
              </w:rPr>
              <w:softHyphen/>
              <w:t>ции</w:t>
            </w:r>
          </w:p>
        </w:tc>
        <w:tc>
          <w:tcPr>
            <w:tcW w:w="1274" w:type="dxa"/>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окончания </w:t>
            </w:r>
            <w:r w:rsidRPr="00C8391B">
              <w:rPr>
                <w:rFonts w:ascii="Times New Roman" w:hAnsi="Times New Roman" w:cs="Times New Roman"/>
                <w:sz w:val="18"/>
                <w:szCs w:val="18"/>
                <w:lang w:eastAsia="ar-SA"/>
              </w:rPr>
              <w:br/>
              <w:t>реализа</w:t>
            </w:r>
            <w:r w:rsidRPr="00C8391B">
              <w:rPr>
                <w:rFonts w:ascii="Times New Roman" w:hAnsi="Times New Roman" w:cs="Times New Roman"/>
                <w:sz w:val="18"/>
                <w:szCs w:val="18"/>
                <w:lang w:eastAsia="ar-SA"/>
              </w:rPr>
              <w:softHyphen/>
              <w:t>ции</w:t>
            </w:r>
          </w:p>
        </w:tc>
        <w:tc>
          <w:tcPr>
            <w:tcW w:w="2831" w:type="dxa"/>
            <w:vMerge/>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both"/>
              <w:rPr>
                <w:rFonts w:ascii="Times New Roman" w:hAnsi="Times New Roman" w:cs="Times New Roman"/>
                <w:sz w:val="18"/>
                <w:szCs w:val="18"/>
                <w:lang w:eastAsia="ar-SA"/>
              </w:rPr>
            </w:pPr>
          </w:p>
        </w:tc>
        <w:tc>
          <w:tcPr>
            <w:tcW w:w="2406" w:type="dxa"/>
            <w:vMerge/>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both"/>
              <w:rPr>
                <w:rFonts w:ascii="Times New Roman" w:hAnsi="Times New Roman" w:cs="Times New Roman"/>
                <w:sz w:val="18"/>
                <w:szCs w:val="18"/>
                <w:lang w:eastAsia="ar-SA"/>
              </w:rPr>
            </w:pPr>
          </w:p>
        </w:tc>
        <w:tc>
          <w:tcPr>
            <w:tcW w:w="2144" w:type="dxa"/>
            <w:vMerge/>
            <w:tcBorders>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28" w:lineRule="auto"/>
              <w:rPr>
                <w:rFonts w:ascii="Times New Roman" w:hAnsi="Times New Roman" w:cs="Times New Roman"/>
                <w:sz w:val="18"/>
                <w:szCs w:val="18"/>
                <w:lang w:eastAsia="ar-SA"/>
              </w:rPr>
            </w:pP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1</w:t>
            </w: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2</w:t>
            </w: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3</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4</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5</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6</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7</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8</w:t>
            </w:r>
          </w:p>
        </w:tc>
      </w:tr>
      <w:tr w:rsidR="005C37DE" w:rsidRPr="00C8391B" w:rsidTr="00A534D3">
        <w:trPr>
          <w:cantSplit/>
          <w:tblHeader/>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bCs/>
                <w:sz w:val="18"/>
                <w:szCs w:val="18"/>
              </w:rPr>
              <w:t>Подпрограмма 1 «Информирование населения о деятельности органов местного самоуправления на территории Почтовского сельского поселения»</w:t>
            </w:r>
          </w:p>
        </w:tc>
      </w:tr>
      <w:tr w:rsidR="005C37DE" w:rsidRPr="00C8391B" w:rsidTr="00A534D3">
        <w:trPr>
          <w:cantSplit/>
          <w:tblHeader/>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Цель подпрограммы 1 </w:t>
            </w:r>
          </w:p>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rPr>
              <w:t>Своевременное и достоверное информирование населения о деятельности органов местного самоуправления муниципального образования  «Почтовское сельское поселение»</w:t>
            </w: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Основные мероприятия </w:t>
            </w:r>
          </w:p>
          <w:p w:rsidR="005C37DE" w:rsidRPr="00C8391B" w:rsidRDefault="005C37DE" w:rsidP="00A534D3">
            <w:pPr>
              <w:suppressAutoHyphens/>
              <w:autoSpaceDE w:val="0"/>
              <w:snapToGrid w:val="0"/>
              <w:spacing w:line="218" w:lineRule="auto"/>
              <w:rPr>
                <w:rFonts w:ascii="Times New Roman" w:hAnsi="Times New Roman" w:cs="Times New Roman"/>
                <w:sz w:val="18"/>
                <w:szCs w:val="18"/>
                <w:lang w:eastAsia="ar-SA"/>
              </w:rPr>
            </w:pPr>
            <w:proofErr w:type="gramStart"/>
            <w:r w:rsidRPr="00C8391B">
              <w:rPr>
                <w:rFonts w:ascii="Times New Roman" w:hAnsi="Times New Roman" w:cs="Times New Roman"/>
                <w:sz w:val="18"/>
                <w:szCs w:val="18"/>
                <w:lang w:eastAsia="ar-SA"/>
              </w:rPr>
              <w:t>1.1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Почтовского сельского поселения и иной официальной информации</w:t>
            </w:r>
            <w:proofErr w:type="gramEnd"/>
          </w:p>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Администрация Почтовского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2019</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snapToGrid w:val="0"/>
              <w:rPr>
                <w:rFonts w:ascii="Times New Roman" w:eastAsia="Calibri" w:hAnsi="Times New Roman" w:cs="Times New Roman"/>
                <w:bCs/>
                <w:sz w:val="18"/>
                <w:szCs w:val="18"/>
                <w:lang w:eastAsia="ar-SA"/>
              </w:rPr>
            </w:pPr>
            <w:r w:rsidRPr="00C8391B">
              <w:rPr>
                <w:rFonts w:ascii="Times New Roman" w:eastAsia="Calibri" w:hAnsi="Times New Roman" w:cs="Times New Roman"/>
                <w:bCs/>
                <w:sz w:val="18"/>
                <w:szCs w:val="18"/>
                <w:lang w:eastAsia="ar-SA"/>
              </w:rPr>
              <w:t xml:space="preserve">1. Привлечение общественного интереса к деятельности органов местного самоуправления Почтовского сельского поселения и укрепление атмосферы доверия к ним граждан. </w:t>
            </w:r>
          </w:p>
          <w:p w:rsidR="005C37DE" w:rsidRPr="00C8391B" w:rsidRDefault="005C37DE" w:rsidP="00A534D3">
            <w:pPr>
              <w:suppressAutoHyphens/>
              <w:rPr>
                <w:rFonts w:ascii="Times New Roman" w:eastAsia="Calibri" w:hAnsi="Times New Roman" w:cs="Times New Roman"/>
                <w:bCs/>
                <w:sz w:val="18"/>
                <w:szCs w:val="18"/>
                <w:lang w:eastAsia="ar-SA"/>
              </w:rPr>
            </w:pPr>
            <w:r w:rsidRPr="00C8391B">
              <w:rPr>
                <w:rFonts w:ascii="Times New Roman" w:eastAsia="Calibri" w:hAnsi="Times New Roman" w:cs="Times New Roman"/>
                <w:bCs/>
                <w:sz w:val="18"/>
                <w:szCs w:val="18"/>
                <w:lang w:eastAsia="ar-SA"/>
              </w:rPr>
              <w:t>2. Улучшение координации и взаимодействия граждан, органов местного самоуправления Почтовского сельского поселения и средств массовой информации по вопросам местного значения.</w:t>
            </w:r>
          </w:p>
          <w:p w:rsidR="005C37DE" w:rsidRPr="00C8391B" w:rsidRDefault="005C37DE" w:rsidP="00A534D3">
            <w:pPr>
              <w:suppressAutoHyphens/>
              <w:rPr>
                <w:rFonts w:ascii="Times New Roman" w:eastAsia="Calibri" w:hAnsi="Times New Roman" w:cs="Times New Roman"/>
                <w:bCs/>
                <w:sz w:val="18"/>
                <w:szCs w:val="18"/>
                <w:lang w:eastAsia="ar-SA"/>
              </w:rPr>
            </w:pPr>
            <w:r w:rsidRPr="00C8391B">
              <w:rPr>
                <w:rFonts w:ascii="Times New Roman" w:eastAsia="Calibri" w:hAnsi="Times New Roman" w:cs="Times New Roman"/>
                <w:bCs/>
                <w:sz w:val="18"/>
                <w:szCs w:val="18"/>
                <w:lang w:eastAsia="ar-SA"/>
              </w:rPr>
              <w:t xml:space="preserve"> 3. Принятие управленческих решений с учетом общественного мнения жителей Почтовского сельского поселения.</w:t>
            </w:r>
          </w:p>
          <w:p w:rsidR="005C37DE" w:rsidRPr="00C8391B" w:rsidRDefault="005C37DE" w:rsidP="00A534D3">
            <w:pPr>
              <w:suppressAutoHyphens/>
              <w:autoSpaceDE w:val="0"/>
              <w:jc w:val="both"/>
              <w:rPr>
                <w:rFonts w:ascii="Times New Roman" w:hAnsi="Times New Roman" w:cs="Times New Roman"/>
                <w:sz w:val="18"/>
                <w:szCs w:val="18"/>
                <w:lang w:eastAsia="ar-SA"/>
              </w:rPr>
            </w:pPr>
            <w:r w:rsidRPr="00C8391B">
              <w:rPr>
                <w:rFonts w:ascii="Times New Roman" w:hAnsi="Times New Roman" w:cs="Times New Roman"/>
                <w:sz w:val="18"/>
                <w:szCs w:val="18"/>
                <w:lang w:eastAsia="ar-SA"/>
              </w:rPr>
              <w:t>4.Обеспечение бесперебойного функционирования и своевременной актуализации официального сайта Администрации Почтовского сельского поселения</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both"/>
              <w:rPr>
                <w:rFonts w:ascii="Times New Roman" w:hAnsi="Times New Roman" w:cs="Times New Roman"/>
                <w:sz w:val="18"/>
                <w:szCs w:val="18"/>
                <w:lang w:eastAsia="ar-SA"/>
              </w:rPr>
            </w:pPr>
            <w:r w:rsidRPr="00C8391B">
              <w:rPr>
                <w:rFonts w:ascii="Times New Roman" w:hAnsi="Times New Roman" w:cs="Times New Roman"/>
                <w:sz w:val="18"/>
                <w:szCs w:val="18"/>
                <w:lang w:eastAsia="ar-SA"/>
              </w:rPr>
              <w:t>технологическое отставание ин</w:t>
            </w:r>
            <w:r w:rsidRPr="00C8391B">
              <w:rPr>
                <w:rFonts w:ascii="Times New Roman" w:hAnsi="Times New Roman" w:cs="Times New Roman"/>
                <w:sz w:val="18"/>
                <w:szCs w:val="18"/>
                <w:lang w:eastAsia="ar-SA"/>
              </w:rPr>
              <w:softHyphen/>
              <w:t>формационной и телекоммуника</w:t>
            </w:r>
            <w:r w:rsidRPr="00C8391B">
              <w:rPr>
                <w:rFonts w:ascii="Times New Roman" w:hAnsi="Times New Roman" w:cs="Times New Roman"/>
                <w:sz w:val="18"/>
                <w:szCs w:val="18"/>
                <w:lang w:eastAsia="ar-SA"/>
              </w:rPr>
              <w:softHyphen/>
              <w:t>ционной инфра</w:t>
            </w:r>
            <w:r w:rsidRPr="00C8391B">
              <w:rPr>
                <w:rFonts w:ascii="Times New Roman" w:hAnsi="Times New Roman" w:cs="Times New Roman"/>
                <w:sz w:val="18"/>
                <w:szCs w:val="18"/>
                <w:lang w:eastAsia="ar-SA"/>
              </w:rPr>
              <w:softHyphen/>
              <w:t>структуры Почтовского сельского поселения;</w:t>
            </w:r>
          </w:p>
          <w:p w:rsidR="005C37DE" w:rsidRPr="00C8391B" w:rsidRDefault="005C37DE" w:rsidP="00A534D3">
            <w:pPr>
              <w:suppressAutoHyphens/>
              <w:autoSpaceDE w:val="0"/>
              <w:snapToGrid w:val="0"/>
              <w:spacing w:line="218" w:lineRule="auto"/>
              <w:jc w:val="both"/>
              <w:rPr>
                <w:rFonts w:ascii="Times New Roman" w:hAnsi="Times New Roman" w:cs="Times New Roman"/>
                <w:sz w:val="18"/>
                <w:szCs w:val="18"/>
                <w:lang w:eastAsia="ar-SA"/>
              </w:rPr>
            </w:pPr>
            <w:r w:rsidRPr="00C8391B">
              <w:rPr>
                <w:rFonts w:ascii="Times New Roman" w:hAnsi="Times New Roman" w:cs="Times New Roman"/>
                <w:sz w:val="18"/>
                <w:szCs w:val="18"/>
                <w:lang w:eastAsia="ar-SA"/>
              </w:rPr>
              <w:t>низкий уровень информированно</w:t>
            </w:r>
            <w:r w:rsidRPr="00C8391B">
              <w:rPr>
                <w:rFonts w:ascii="Times New Roman" w:hAnsi="Times New Roman" w:cs="Times New Roman"/>
                <w:sz w:val="18"/>
                <w:szCs w:val="18"/>
                <w:lang w:eastAsia="ar-SA"/>
              </w:rPr>
              <w:softHyphen/>
              <w:t>сти населения о деятельности ор</w:t>
            </w:r>
            <w:r w:rsidRPr="00C8391B">
              <w:rPr>
                <w:rFonts w:ascii="Times New Roman" w:hAnsi="Times New Roman" w:cs="Times New Roman"/>
                <w:sz w:val="18"/>
                <w:szCs w:val="18"/>
                <w:lang w:eastAsia="ar-SA"/>
              </w:rPr>
              <w:softHyphen/>
              <w:t xml:space="preserve">ганов местного самоуправления.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r>
      <w:tr w:rsidR="005C37DE" w:rsidRPr="00C8391B" w:rsidTr="00A534D3">
        <w:trPr>
          <w:cantSplit/>
          <w:tblHeader/>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Подпрограмма 2 «Противодействие коррупции в Почтовском сельском поселении»</w:t>
            </w:r>
          </w:p>
        </w:tc>
      </w:tr>
      <w:tr w:rsidR="005C37DE" w:rsidRPr="00C8391B" w:rsidTr="00A534D3">
        <w:trPr>
          <w:cantSplit/>
          <w:tblHeader/>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rPr>
              <w:t>Цель  подпрограммы 2. Оптимизация функционирования системы противодействия коррупционным проявлениям</w:t>
            </w: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both"/>
              <w:rPr>
                <w:rFonts w:ascii="Times New Roman" w:hAnsi="Times New Roman" w:cs="Times New Roman"/>
                <w:bCs/>
                <w:sz w:val="18"/>
                <w:szCs w:val="18"/>
              </w:rPr>
            </w:pPr>
            <w:r w:rsidRPr="00C8391B">
              <w:rPr>
                <w:rFonts w:ascii="Times New Roman" w:hAnsi="Times New Roman" w:cs="Times New Roman"/>
                <w:bCs/>
                <w:sz w:val="18"/>
                <w:szCs w:val="18"/>
              </w:rPr>
              <w:t xml:space="preserve">Основное мероприятие </w:t>
            </w:r>
          </w:p>
          <w:p w:rsidR="005C37DE" w:rsidRPr="00C8391B" w:rsidRDefault="005C37DE" w:rsidP="00A534D3">
            <w:pPr>
              <w:autoSpaceDE w:val="0"/>
              <w:autoSpaceDN w:val="0"/>
              <w:adjustRightInd w:val="0"/>
              <w:jc w:val="both"/>
              <w:rPr>
                <w:rFonts w:ascii="Times New Roman" w:hAnsi="Times New Roman" w:cs="Times New Roman"/>
                <w:bCs/>
                <w:sz w:val="18"/>
                <w:szCs w:val="18"/>
              </w:rPr>
            </w:pPr>
            <w:r w:rsidRPr="00C8391B">
              <w:rPr>
                <w:rFonts w:ascii="Times New Roman" w:hAnsi="Times New Roman" w:cs="Times New Roman"/>
                <w:bCs/>
                <w:sz w:val="18"/>
                <w:szCs w:val="18"/>
              </w:rPr>
              <w:t>1.1.</w:t>
            </w:r>
          </w:p>
          <w:p w:rsidR="005C37DE" w:rsidRPr="00C8391B" w:rsidRDefault="005C37DE" w:rsidP="00A534D3">
            <w:pPr>
              <w:adjustRightInd w:val="0"/>
              <w:jc w:val="both"/>
              <w:outlineLvl w:val="3"/>
              <w:rPr>
                <w:rFonts w:ascii="Times New Roman" w:hAnsi="Times New Roman" w:cs="Times New Roman"/>
                <w:sz w:val="18"/>
                <w:szCs w:val="18"/>
              </w:rPr>
            </w:pPr>
            <w:r w:rsidRPr="00C8391B">
              <w:rPr>
                <w:rFonts w:ascii="Times New Roman" w:hAnsi="Times New Roman" w:cs="Times New Roman"/>
                <w:bCs/>
                <w:sz w:val="18"/>
                <w:szCs w:val="18"/>
              </w:rPr>
              <w:t>совершенствование пра</w:t>
            </w:r>
            <w:r w:rsidRPr="00C8391B">
              <w:rPr>
                <w:rFonts w:ascii="Times New Roman" w:hAnsi="Times New Roman" w:cs="Times New Roman"/>
                <w:bCs/>
                <w:sz w:val="18"/>
                <w:szCs w:val="18"/>
              </w:rPr>
              <w:softHyphen/>
              <w:t>вового регулирования в сфере противодействия коррупции</w:t>
            </w:r>
          </w:p>
          <w:p w:rsidR="005C37DE" w:rsidRPr="00C8391B" w:rsidRDefault="005C37DE" w:rsidP="00A534D3">
            <w:pPr>
              <w:autoSpaceDE w:val="0"/>
              <w:autoSpaceDN w:val="0"/>
              <w:adjustRightInd w:val="0"/>
              <w:jc w:val="both"/>
              <w:rPr>
                <w:rFonts w:ascii="Times New Roman" w:hAnsi="Times New Roman" w:cs="Times New Roman"/>
                <w:sz w:val="18"/>
                <w:szCs w:val="18"/>
              </w:rPr>
            </w:pP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djustRightInd w:val="0"/>
              <w:jc w:val="both"/>
              <w:rPr>
                <w:rFonts w:ascii="Times New Roman" w:hAnsi="Times New Roman" w:cs="Times New Roman"/>
                <w:sz w:val="18"/>
                <w:szCs w:val="18"/>
                <w:lang w:eastAsia="en-US"/>
              </w:rPr>
            </w:pPr>
            <w:r w:rsidRPr="00C8391B">
              <w:rPr>
                <w:rFonts w:ascii="Times New Roman" w:hAnsi="Times New Roman" w:cs="Times New Roman"/>
                <w:sz w:val="18"/>
                <w:szCs w:val="18"/>
              </w:rPr>
              <w:t xml:space="preserve">Администрация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2019</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 xml:space="preserve">приведение нормативных правовых актов Администрации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kern w:val="2"/>
                <w:sz w:val="18"/>
                <w:szCs w:val="18"/>
              </w:rPr>
              <w:t xml:space="preserve"> сельского поселения в соответствие с федеральным, областным законодательством, устранение имеющихся в них пробелов и противоречий</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ind w:right="-21"/>
              <w:jc w:val="both"/>
              <w:rPr>
                <w:rFonts w:ascii="Times New Roman" w:hAnsi="Times New Roman" w:cs="Times New Roman"/>
                <w:sz w:val="18"/>
                <w:szCs w:val="18"/>
              </w:rPr>
            </w:pPr>
            <w:r w:rsidRPr="00C8391B">
              <w:rPr>
                <w:rFonts w:ascii="Times New Roman" w:hAnsi="Times New Roman" w:cs="Times New Roman"/>
                <w:sz w:val="18"/>
                <w:szCs w:val="18"/>
              </w:rPr>
              <w:t>снижение качества работы по противодействию коррупции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 xml:space="preserve">Основное мероприятие </w:t>
            </w:r>
          </w:p>
          <w:p w:rsidR="005C37DE" w:rsidRPr="00C8391B" w:rsidRDefault="005C37DE" w:rsidP="00A534D3">
            <w:pPr>
              <w:spacing w:line="228" w:lineRule="auto"/>
              <w:rPr>
                <w:rFonts w:ascii="Times New Roman" w:hAnsi="Times New Roman" w:cs="Times New Roman"/>
                <w:kern w:val="2"/>
                <w:sz w:val="18"/>
                <w:szCs w:val="18"/>
              </w:rPr>
            </w:pPr>
            <w:r w:rsidRPr="00C8391B">
              <w:rPr>
                <w:rFonts w:ascii="Times New Roman" w:hAnsi="Times New Roman" w:cs="Times New Roman"/>
                <w:kern w:val="2"/>
                <w:sz w:val="18"/>
                <w:szCs w:val="18"/>
              </w:rPr>
              <w:t xml:space="preserve">1.2. </w:t>
            </w:r>
            <w:r w:rsidRPr="00C8391B">
              <w:rPr>
                <w:rFonts w:ascii="Times New Roman" w:hAnsi="Times New Roman" w:cs="Times New Roman"/>
                <w:sz w:val="18"/>
                <w:szCs w:val="18"/>
              </w:rPr>
              <w:t xml:space="preserve">Повышение эффективности механизмов выявления, предотвращения и урегулирования конфликта интересов на муниципальной службе на территории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djustRightInd w:val="0"/>
              <w:jc w:val="both"/>
              <w:rPr>
                <w:rFonts w:ascii="Times New Roman" w:hAnsi="Times New Roman" w:cs="Times New Roman"/>
                <w:sz w:val="18"/>
                <w:szCs w:val="18"/>
                <w:lang w:eastAsia="en-US"/>
              </w:rPr>
            </w:pPr>
            <w:r w:rsidRPr="00C8391B">
              <w:rPr>
                <w:rFonts w:ascii="Times New Roman" w:hAnsi="Times New Roman" w:cs="Times New Roman"/>
                <w:sz w:val="18"/>
                <w:szCs w:val="18"/>
              </w:rPr>
              <w:t xml:space="preserve">Администрация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2019</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rPr>
                <w:rFonts w:ascii="Times New Roman" w:hAnsi="Times New Roman" w:cs="Times New Roman"/>
                <w:sz w:val="18"/>
                <w:szCs w:val="18"/>
              </w:rPr>
            </w:pPr>
            <w:r w:rsidRPr="00C8391B">
              <w:rPr>
                <w:rFonts w:ascii="Times New Roman" w:hAnsi="Times New Roman" w:cs="Times New Roman"/>
                <w:sz w:val="18"/>
                <w:szCs w:val="18"/>
              </w:rPr>
              <w:t>Предотвращение коррупционных правонарушений</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ind w:right="-21"/>
              <w:jc w:val="both"/>
              <w:rPr>
                <w:rFonts w:ascii="Times New Roman" w:hAnsi="Times New Roman" w:cs="Times New Roman"/>
                <w:sz w:val="18"/>
                <w:szCs w:val="18"/>
              </w:rPr>
            </w:pPr>
            <w:r w:rsidRPr="00C8391B">
              <w:rPr>
                <w:rFonts w:ascii="Times New Roman" w:hAnsi="Times New Roman" w:cs="Times New Roman"/>
                <w:sz w:val="18"/>
                <w:szCs w:val="18"/>
              </w:rPr>
              <w:t>снижение качества работы по противодействию коррупции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 xml:space="preserve">Основное мероприятие </w:t>
            </w:r>
          </w:p>
          <w:p w:rsidR="005C37DE" w:rsidRPr="00C8391B" w:rsidRDefault="005C37DE" w:rsidP="00A534D3">
            <w:pPr>
              <w:spacing w:line="228" w:lineRule="auto"/>
              <w:rPr>
                <w:rFonts w:ascii="Times New Roman" w:hAnsi="Times New Roman" w:cs="Times New Roman"/>
                <w:kern w:val="2"/>
                <w:sz w:val="18"/>
                <w:szCs w:val="18"/>
              </w:rPr>
            </w:pPr>
            <w:r w:rsidRPr="00C8391B">
              <w:rPr>
                <w:rFonts w:ascii="Times New Roman" w:hAnsi="Times New Roman" w:cs="Times New Roman"/>
                <w:kern w:val="2"/>
                <w:sz w:val="18"/>
                <w:szCs w:val="18"/>
              </w:rPr>
              <w:t xml:space="preserve">1.3. Усиление </w:t>
            </w:r>
            <w:proofErr w:type="gramStart"/>
            <w:r w:rsidRPr="00C8391B">
              <w:rPr>
                <w:rFonts w:ascii="Times New Roman" w:hAnsi="Times New Roman" w:cs="Times New Roman"/>
                <w:kern w:val="2"/>
                <w:sz w:val="18"/>
                <w:szCs w:val="18"/>
              </w:rPr>
              <w:t>контроля за</w:t>
            </w:r>
            <w:proofErr w:type="gramEnd"/>
            <w:r w:rsidRPr="00C8391B">
              <w:rPr>
                <w:rFonts w:ascii="Times New Roman" w:hAnsi="Times New Roman" w:cs="Times New Roman"/>
                <w:kern w:val="2"/>
                <w:sz w:val="18"/>
                <w:szCs w:val="18"/>
              </w:rPr>
              <w:t xml:space="preserve"> соблюдением лицами, замещающими муниципальные должности на территории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w:t>
            </w:r>
            <w:r w:rsidRPr="00C8391B">
              <w:rPr>
                <w:rFonts w:ascii="Times New Roman" w:hAnsi="Times New Roman" w:cs="Times New Roman"/>
                <w:kern w:val="2"/>
                <w:sz w:val="18"/>
                <w:szCs w:val="18"/>
              </w:rPr>
              <w:t xml:space="preserve">сельского поселения, должности муниципальной  службы на территории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w:t>
            </w:r>
            <w:r w:rsidRPr="00C8391B">
              <w:rPr>
                <w:rFonts w:ascii="Times New Roman" w:hAnsi="Times New Roman" w:cs="Times New Roman"/>
                <w:kern w:val="2"/>
                <w:sz w:val="18"/>
                <w:szCs w:val="18"/>
              </w:rPr>
              <w:t xml:space="preserve">сельского поселения (далее – должностные лица) </w:t>
            </w:r>
            <w:proofErr w:type="spellStart"/>
            <w:r w:rsidRPr="00C8391B">
              <w:rPr>
                <w:rFonts w:ascii="Times New Roman" w:hAnsi="Times New Roman" w:cs="Times New Roman"/>
                <w:kern w:val="2"/>
                <w:sz w:val="18"/>
                <w:szCs w:val="18"/>
              </w:rPr>
              <w:t>антикоррупционных</w:t>
            </w:r>
            <w:proofErr w:type="spellEnd"/>
            <w:r w:rsidRPr="00C8391B">
              <w:rPr>
                <w:rFonts w:ascii="Times New Roman" w:hAnsi="Times New Roman" w:cs="Times New Roman"/>
                <w:kern w:val="2"/>
                <w:sz w:val="18"/>
                <w:szCs w:val="18"/>
              </w:rPr>
              <w:t xml:space="preserve"> норм</w:t>
            </w: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djustRightInd w:val="0"/>
              <w:jc w:val="both"/>
              <w:rPr>
                <w:rFonts w:ascii="Times New Roman" w:hAnsi="Times New Roman" w:cs="Times New Roman"/>
                <w:sz w:val="18"/>
                <w:szCs w:val="18"/>
                <w:lang w:eastAsia="en-US"/>
              </w:rPr>
            </w:pPr>
            <w:r w:rsidRPr="00C8391B">
              <w:rPr>
                <w:rFonts w:ascii="Times New Roman" w:hAnsi="Times New Roman" w:cs="Times New Roman"/>
                <w:sz w:val="18"/>
                <w:szCs w:val="18"/>
              </w:rPr>
              <w:t xml:space="preserve">Администрация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pStyle w:val="ConsPlusCell"/>
              <w:spacing w:line="228" w:lineRule="auto"/>
              <w:jc w:val="center"/>
              <w:rPr>
                <w:sz w:val="18"/>
                <w:szCs w:val="18"/>
              </w:rPr>
            </w:pPr>
            <w:r w:rsidRPr="00C8391B">
              <w:rPr>
                <w:sz w:val="18"/>
                <w:szCs w:val="18"/>
              </w:rPr>
              <w:t xml:space="preserve">2019 </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pStyle w:val="ConsPlusCell"/>
              <w:spacing w:line="228" w:lineRule="auto"/>
              <w:jc w:val="center"/>
              <w:rPr>
                <w:sz w:val="18"/>
                <w:szCs w:val="18"/>
              </w:rPr>
            </w:pPr>
            <w:r w:rsidRPr="00C8391B">
              <w:rPr>
                <w:sz w:val="18"/>
                <w:szCs w:val="18"/>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sz w:val="18"/>
                <w:szCs w:val="18"/>
              </w:rPr>
            </w:pPr>
            <w:r w:rsidRPr="00C8391B">
              <w:rPr>
                <w:rFonts w:ascii="Times New Roman" w:hAnsi="Times New Roman" w:cs="Times New Roman"/>
                <w:sz w:val="18"/>
                <w:szCs w:val="18"/>
              </w:rPr>
              <w:t xml:space="preserve">выявление случаев несоблюдения должностными лицами </w:t>
            </w:r>
            <w:proofErr w:type="spellStart"/>
            <w:r w:rsidRPr="00C8391B">
              <w:rPr>
                <w:rFonts w:ascii="Times New Roman" w:hAnsi="Times New Roman" w:cs="Times New Roman"/>
                <w:sz w:val="18"/>
                <w:szCs w:val="18"/>
              </w:rPr>
              <w:t>антикоррупционных</w:t>
            </w:r>
            <w:proofErr w:type="spellEnd"/>
            <w:r w:rsidRPr="00C8391B">
              <w:rPr>
                <w:rFonts w:ascii="Times New Roman" w:hAnsi="Times New Roman" w:cs="Times New Roman"/>
                <w:sz w:val="18"/>
                <w:szCs w:val="18"/>
              </w:rPr>
              <w:t xml:space="preserve"> норм, принятие своевременных и действенных мер юридической ответственности </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снижение качества работы по противодействию коррупции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autoSpaceDE w:val="0"/>
              <w:autoSpaceDN w:val="0"/>
              <w:adjustRightInd w:val="0"/>
              <w:spacing w:line="228" w:lineRule="auto"/>
              <w:jc w:val="center"/>
              <w:rPr>
                <w:rFonts w:ascii="Times New Roman" w:hAnsi="Times New Roman" w:cs="Times New Roman"/>
                <w:color w:val="FF0000"/>
                <w:kern w:val="2"/>
                <w:sz w:val="18"/>
                <w:szCs w:val="18"/>
              </w:rPr>
            </w:pP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 xml:space="preserve">Основное мероприятие </w:t>
            </w:r>
          </w:p>
          <w:p w:rsidR="005C37DE" w:rsidRPr="00C8391B" w:rsidRDefault="005C37DE" w:rsidP="00A534D3">
            <w:pPr>
              <w:spacing w:line="228" w:lineRule="auto"/>
              <w:rPr>
                <w:rFonts w:ascii="Times New Roman" w:hAnsi="Times New Roman" w:cs="Times New Roman"/>
                <w:kern w:val="2"/>
                <w:sz w:val="18"/>
                <w:szCs w:val="18"/>
              </w:rPr>
            </w:pPr>
            <w:r w:rsidRPr="00C8391B">
              <w:rPr>
                <w:rFonts w:ascii="Times New Roman" w:hAnsi="Times New Roman" w:cs="Times New Roman"/>
                <w:kern w:val="2"/>
                <w:sz w:val="18"/>
                <w:szCs w:val="18"/>
              </w:rPr>
              <w:t xml:space="preserve">1.4. Осуществление </w:t>
            </w:r>
            <w:proofErr w:type="spellStart"/>
            <w:r w:rsidRPr="00C8391B">
              <w:rPr>
                <w:rFonts w:ascii="Times New Roman" w:hAnsi="Times New Roman" w:cs="Times New Roman"/>
                <w:kern w:val="2"/>
                <w:sz w:val="18"/>
                <w:szCs w:val="18"/>
              </w:rPr>
              <w:t>антикоррупционной</w:t>
            </w:r>
            <w:proofErr w:type="spellEnd"/>
            <w:r w:rsidRPr="00C8391B">
              <w:rPr>
                <w:rFonts w:ascii="Times New Roman" w:hAnsi="Times New Roman" w:cs="Times New Roman"/>
                <w:kern w:val="2"/>
                <w:sz w:val="18"/>
                <w:szCs w:val="18"/>
              </w:rPr>
              <w:t xml:space="preserve"> экспертизы нормативных правовых актов Администрации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w:t>
            </w:r>
            <w:r w:rsidRPr="00C8391B">
              <w:rPr>
                <w:rFonts w:ascii="Times New Roman" w:hAnsi="Times New Roman" w:cs="Times New Roman"/>
                <w:kern w:val="2"/>
                <w:sz w:val="18"/>
                <w:szCs w:val="18"/>
              </w:rPr>
              <w:t>сельского поселения и их проектов с учетом мониторинга соответствующей правоприменительной практики</w:t>
            </w: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both"/>
              <w:rPr>
                <w:rFonts w:ascii="Times New Roman" w:hAnsi="Times New Roman" w:cs="Times New Roman"/>
                <w:sz w:val="18"/>
                <w:szCs w:val="18"/>
              </w:rPr>
            </w:pPr>
            <w:r w:rsidRPr="00C8391B">
              <w:rPr>
                <w:rFonts w:ascii="Times New Roman" w:hAnsi="Times New Roman" w:cs="Times New Roman"/>
                <w:sz w:val="18"/>
                <w:szCs w:val="18"/>
              </w:rPr>
              <w:t xml:space="preserve">Администрация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2019</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 xml:space="preserve">выявление в нормативных правовых актах Администрации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kern w:val="2"/>
                <w:sz w:val="18"/>
                <w:szCs w:val="18"/>
              </w:rPr>
              <w:t xml:space="preserve"> района и их проектах </w:t>
            </w:r>
            <w:proofErr w:type="spellStart"/>
            <w:r w:rsidRPr="00C8391B">
              <w:rPr>
                <w:rStyle w:val="extended-textfull"/>
                <w:rFonts w:ascii="Times New Roman" w:hAnsi="Times New Roman" w:cs="Times New Roman"/>
                <w:sz w:val="18"/>
                <w:szCs w:val="18"/>
              </w:rPr>
              <w:t>коррупциогенных</w:t>
            </w:r>
            <w:proofErr w:type="spellEnd"/>
            <w:r w:rsidRPr="00C8391B">
              <w:rPr>
                <w:rStyle w:val="extended-textfull"/>
                <w:rFonts w:ascii="Times New Roman" w:hAnsi="Times New Roman" w:cs="Times New Roman"/>
                <w:sz w:val="18"/>
                <w:szCs w:val="18"/>
              </w:rPr>
              <w:t xml:space="preserve"> факторов и их исключение</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color w:val="FF0000"/>
                <w:kern w:val="2"/>
                <w:sz w:val="18"/>
                <w:szCs w:val="18"/>
              </w:rPr>
            </w:pPr>
            <w:r w:rsidRPr="00C8391B">
              <w:rPr>
                <w:rFonts w:ascii="Times New Roman" w:hAnsi="Times New Roman" w:cs="Times New Roman"/>
                <w:kern w:val="2"/>
                <w:sz w:val="18"/>
                <w:szCs w:val="18"/>
              </w:rPr>
              <w:t>снижение качества работы по противодействию коррупции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spacing w:line="228" w:lineRule="auto"/>
              <w:jc w:val="both"/>
              <w:rPr>
                <w:rFonts w:ascii="Times New Roman" w:hAnsi="Times New Roman" w:cs="Times New Roman"/>
                <w:sz w:val="18"/>
                <w:szCs w:val="18"/>
              </w:rPr>
            </w:pPr>
            <w:r w:rsidRPr="00C8391B">
              <w:rPr>
                <w:rFonts w:ascii="Times New Roman" w:hAnsi="Times New Roman" w:cs="Times New Roman"/>
                <w:sz w:val="18"/>
                <w:szCs w:val="18"/>
              </w:rPr>
              <w:t xml:space="preserve">Основное мероприятие </w:t>
            </w:r>
          </w:p>
          <w:p w:rsidR="005C37DE" w:rsidRPr="00C8391B" w:rsidRDefault="005C37DE" w:rsidP="00A534D3">
            <w:pPr>
              <w:autoSpaceDE w:val="0"/>
              <w:autoSpaceDN w:val="0"/>
              <w:adjustRightInd w:val="0"/>
              <w:spacing w:line="228" w:lineRule="auto"/>
              <w:rPr>
                <w:rFonts w:ascii="Times New Roman" w:hAnsi="Times New Roman" w:cs="Times New Roman"/>
                <w:sz w:val="18"/>
                <w:szCs w:val="18"/>
              </w:rPr>
            </w:pPr>
            <w:r w:rsidRPr="00C8391B">
              <w:rPr>
                <w:rFonts w:ascii="Times New Roman" w:hAnsi="Times New Roman" w:cs="Times New Roman"/>
                <w:sz w:val="18"/>
                <w:szCs w:val="18"/>
              </w:rPr>
              <w:t>1.5. Совершенствование мер по противодействию коррупции в сфере закупок товаров, работ, услуг для обеспечения муниципальных нужд</w:t>
            </w: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both"/>
              <w:rPr>
                <w:rFonts w:ascii="Times New Roman" w:hAnsi="Times New Roman" w:cs="Times New Roman"/>
                <w:sz w:val="18"/>
                <w:szCs w:val="18"/>
              </w:rPr>
            </w:pPr>
            <w:r w:rsidRPr="00C8391B">
              <w:rPr>
                <w:rFonts w:ascii="Times New Roman" w:hAnsi="Times New Roman" w:cs="Times New Roman"/>
                <w:sz w:val="18"/>
                <w:szCs w:val="18"/>
              </w:rPr>
              <w:t xml:space="preserve">Администрация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2019</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выявление коррупционных рисков при осуществлении закупок, товаров, работ, услуг для обеспечения муниципальных нужд и их исключение</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spacing w:line="228" w:lineRule="auto"/>
              <w:jc w:val="both"/>
              <w:rPr>
                <w:rFonts w:ascii="Times New Roman" w:hAnsi="Times New Roman" w:cs="Times New Roman"/>
                <w:kern w:val="2"/>
                <w:sz w:val="18"/>
                <w:szCs w:val="18"/>
              </w:rPr>
            </w:pPr>
            <w:r w:rsidRPr="00C8391B">
              <w:rPr>
                <w:rFonts w:ascii="Times New Roman" w:hAnsi="Times New Roman" w:cs="Times New Roman"/>
                <w:sz w:val="18"/>
                <w:szCs w:val="18"/>
              </w:rPr>
              <w:t>снижение качества работы по противодействию коррупции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autoSpaceDE w:val="0"/>
              <w:autoSpaceDN w:val="0"/>
              <w:adjustRightInd w:val="0"/>
              <w:spacing w:line="228" w:lineRule="auto"/>
              <w:jc w:val="center"/>
              <w:rPr>
                <w:rFonts w:ascii="Times New Roman" w:hAnsi="Times New Roman" w:cs="Times New Roman"/>
                <w:kern w:val="2"/>
                <w:sz w:val="18"/>
                <w:szCs w:val="18"/>
              </w:rPr>
            </w:pPr>
          </w:p>
        </w:tc>
      </w:tr>
    </w:tbl>
    <w:p w:rsidR="004E0416" w:rsidRDefault="004E0416" w:rsidP="004E0416">
      <w:pPr>
        <w:pStyle w:val="20"/>
        <w:shd w:val="clear" w:color="auto" w:fill="auto"/>
        <w:spacing w:after="0"/>
        <w:ind w:left="5919"/>
        <w:jc w:val="right"/>
        <w:rPr>
          <w:sz w:val="24"/>
          <w:szCs w:val="24"/>
        </w:rPr>
      </w:pPr>
    </w:p>
    <w:p w:rsidR="004E0416" w:rsidRDefault="004E0416" w:rsidP="004E0416">
      <w:pPr>
        <w:pStyle w:val="20"/>
        <w:shd w:val="clear" w:color="auto" w:fill="auto"/>
        <w:spacing w:after="0"/>
        <w:ind w:left="5919"/>
        <w:jc w:val="right"/>
        <w:rPr>
          <w:sz w:val="24"/>
          <w:szCs w:val="24"/>
        </w:rPr>
      </w:pPr>
    </w:p>
    <w:p w:rsidR="004E0416" w:rsidRDefault="004E0416" w:rsidP="004E0416">
      <w:pPr>
        <w:pStyle w:val="20"/>
        <w:shd w:val="clear" w:color="auto" w:fill="auto"/>
        <w:spacing w:after="0"/>
        <w:ind w:left="5919"/>
        <w:jc w:val="right"/>
        <w:rPr>
          <w:sz w:val="24"/>
          <w:szCs w:val="24"/>
        </w:rPr>
      </w:pPr>
    </w:p>
    <w:p w:rsidR="004E0416" w:rsidRDefault="004E0416" w:rsidP="004E0416">
      <w:pPr>
        <w:pStyle w:val="20"/>
        <w:shd w:val="clear" w:color="auto" w:fill="auto"/>
        <w:spacing w:after="0"/>
        <w:ind w:left="5919"/>
        <w:jc w:val="right"/>
        <w:rPr>
          <w:sz w:val="24"/>
          <w:szCs w:val="24"/>
        </w:rPr>
      </w:pPr>
    </w:p>
    <w:p w:rsidR="004E0416" w:rsidRDefault="004E0416" w:rsidP="004E0416">
      <w:pPr>
        <w:pStyle w:val="20"/>
        <w:shd w:val="clear" w:color="auto" w:fill="auto"/>
        <w:spacing w:after="0"/>
        <w:ind w:left="5919"/>
        <w:jc w:val="right"/>
        <w:rPr>
          <w:sz w:val="24"/>
          <w:szCs w:val="24"/>
        </w:rPr>
      </w:pPr>
    </w:p>
    <w:p w:rsidR="004E0416" w:rsidRPr="002E037B" w:rsidRDefault="004E0416" w:rsidP="004E0416">
      <w:pPr>
        <w:pStyle w:val="20"/>
        <w:shd w:val="clear" w:color="auto" w:fill="auto"/>
        <w:spacing w:after="0"/>
        <w:ind w:left="5919"/>
        <w:jc w:val="right"/>
        <w:rPr>
          <w:sz w:val="24"/>
          <w:szCs w:val="24"/>
        </w:rPr>
      </w:pPr>
      <w:r>
        <w:rPr>
          <w:sz w:val="24"/>
          <w:szCs w:val="24"/>
        </w:rPr>
        <w:lastRenderedPageBreak/>
        <w:t>Таблица № 2</w:t>
      </w:r>
    </w:p>
    <w:p w:rsidR="00C8391B" w:rsidRPr="00884AC2" w:rsidRDefault="00C8391B" w:rsidP="00C8391B">
      <w:pPr>
        <w:suppressAutoHyphens/>
        <w:spacing w:after="200" w:line="276" w:lineRule="auto"/>
        <w:jc w:val="right"/>
        <w:rPr>
          <w:rFonts w:eastAsia="Calibri"/>
          <w:bCs/>
          <w:lang w:eastAsia="ar-SA"/>
        </w:rPr>
      </w:pPr>
    </w:p>
    <w:p w:rsidR="00C8391B" w:rsidRPr="007F45C2" w:rsidRDefault="00C8391B" w:rsidP="00C8391B">
      <w:pPr>
        <w:suppressAutoHyphens/>
        <w:spacing w:line="228" w:lineRule="auto"/>
        <w:jc w:val="center"/>
        <w:rPr>
          <w:rFonts w:ascii="Times New Roman" w:hAnsi="Times New Roman" w:cs="Times New Roman"/>
          <w:lang w:eastAsia="ar-SA"/>
        </w:rPr>
      </w:pPr>
      <w:r w:rsidRPr="007F45C2">
        <w:rPr>
          <w:rFonts w:ascii="Times New Roman" w:hAnsi="Times New Roman" w:cs="Times New Roman"/>
          <w:lang w:eastAsia="ar-SA"/>
        </w:rPr>
        <w:t>РАСХОДЫ</w:t>
      </w:r>
    </w:p>
    <w:p w:rsidR="00C8391B" w:rsidRPr="007F45C2" w:rsidRDefault="00C8391B" w:rsidP="00C8391B">
      <w:pPr>
        <w:suppressAutoHyphens/>
        <w:spacing w:line="228" w:lineRule="auto"/>
        <w:jc w:val="center"/>
        <w:rPr>
          <w:rFonts w:ascii="Times New Roman" w:hAnsi="Times New Roman" w:cs="Times New Roman"/>
          <w:lang w:eastAsia="ar-SA"/>
        </w:rPr>
      </w:pPr>
      <w:r w:rsidRPr="007F45C2">
        <w:rPr>
          <w:rFonts w:ascii="Times New Roman" w:hAnsi="Times New Roman" w:cs="Times New Roman"/>
          <w:lang w:eastAsia="ar-SA"/>
        </w:rPr>
        <w:t xml:space="preserve"> бюджета Почтовского сельского поселения Константиновского района на реализацию</w:t>
      </w:r>
    </w:p>
    <w:p w:rsidR="00C8391B" w:rsidRPr="007F45C2" w:rsidRDefault="00C8391B" w:rsidP="00C8391B">
      <w:pPr>
        <w:suppressAutoHyphens/>
        <w:spacing w:line="200" w:lineRule="atLeast"/>
        <w:jc w:val="center"/>
        <w:rPr>
          <w:rFonts w:ascii="Times New Roman" w:hAnsi="Times New Roman" w:cs="Times New Roman"/>
          <w:lang w:eastAsia="ar-SA"/>
        </w:rPr>
      </w:pPr>
      <w:r w:rsidRPr="007F45C2">
        <w:rPr>
          <w:rFonts w:ascii="Times New Roman" w:hAnsi="Times New Roman" w:cs="Times New Roman"/>
          <w:lang w:eastAsia="ar-SA"/>
        </w:rPr>
        <w:t xml:space="preserve">муниципальной программы </w:t>
      </w:r>
    </w:p>
    <w:p w:rsidR="00C8391B" w:rsidRDefault="00C8391B" w:rsidP="00C8391B">
      <w:pPr>
        <w:suppressAutoHyphens/>
        <w:spacing w:line="200" w:lineRule="atLeast"/>
        <w:jc w:val="center"/>
        <w:rPr>
          <w:rFonts w:eastAsia="Calibri"/>
          <w:bCs/>
          <w:lang w:eastAsia="ar-SA"/>
        </w:rPr>
      </w:pPr>
      <w:r w:rsidRPr="007F45C2">
        <w:rPr>
          <w:rFonts w:ascii="Times New Roman" w:eastAsia="Calibri" w:hAnsi="Times New Roman" w:cs="Times New Roman"/>
          <w:bCs/>
          <w:lang w:eastAsia="ar-SA"/>
        </w:rPr>
        <w:t xml:space="preserve">«Информационное общество </w:t>
      </w:r>
      <w:r w:rsidRPr="007F45C2">
        <w:rPr>
          <w:rFonts w:ascii="Times New Roman" w:hAnsi="Times New Roman" w:cs="Times New Roman"/>
          <w:kern w:val="2"/>
        </w:rPr>
        <w:t>и противодействие коррупции в Почтовском сельском поселении</w:t>
      </w:r>
      <w:r w:rsidRPr="007F45C2">
        <w:rPr>
          <w:rFonts w:ascii="Times New Roman" w:eastAsia="Calibri" w:hAnsi="Times New Roman" w:cs="Times New Roman"/>
          <w:bCs/>
          <w:lang w:eastAsia="ar-SA"/>
        </w:rPr>
        <w:t>»</w:t>
      </w:r>
    </w:p>
    <w:p w:rsidR="00C8391B" w:rsidRDefault="00C8391B" w:rsidP="00C8391B">
      <w:pPr>
        <w:suppressAutoHyphens/>
        <w:spacing w:line="200" w:lineRule="atLeast"/>
        <w:jc w:val="center"/>
        <w:rPr>
          <w:rFonts w:eastAsia="Calibri"/>
          <w:bCs/>
          <w:lang w:eastAsia="ar-SA"/>
        </w:rPr>
      </w:pPr>
    </w:p>
    <w:tbl>
      <w:tblPr>
        <w:tblW w:w="15682"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771"/>
        <w:gridCol w:w="1491"/>
        <w:gridCol w:w="1133"/>
        <w:gridCol w:w="992"/>
        <w:gridCol w:w="993"/>
        <w:gridCol w:w="992"/>
        <w:gridCol w:w="992"/>
        <w:gridCol w:w="992"/>
        <w:gridCol w:w="993"/>
        <w:gridCol w:w="992"/>
        <w:gridCol w:w="992"/>
        <w:gridCol w:w="992"/>
        <w:gridCol w:w="993"/>
        <w:gridCol w:w="655"/>
        <w:gridCol w:w="709"/>
      </w:tblGrid>
      <w:tr w:rsidR="00C8391B" w:rsidRPr="007F45C2" w:rsidTr="001E0A44">
        <w:trPr>
          <w:tblHeader/>
        </w:trPr>
        <w:tc>
          <w:tcPr>
            <w:tcW w:w="1771" w:type="dxa"/>
            <w:vMerge w:val="restart"/>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Наименование </w:t>
            </w:r>
            <w:proofErr w:type="spellStart"/>
            <w:r w:rsidRPr="007F45C2">
              <w:rPr>
                <w:rFonts w:ascii="Times New Roman" w:hAnsi="Times New Roman" w:cs="Times New Roman"/>
                <w:kern w:val="2"/>
                <w:sz w:val="20"/>
                <w:szCs w:val="20"/>
                <w:lang w:eastAsia="en-US"/>
              </w:rPr>
              <w:t>муниципальнойпрограммы</w:t>
            </w:r>
            <w:proofErr w:type="spellEnd"/>
            <w:r w:rsidRPr="007F45C2">
              <w:rPr>
                <w:rFonts w:ascii="Times New Roman" w:hAnsi="Times New Roman" w:cs="Times New Roman"/>
                <w:kern w:val="2"/>
                <w:sz w:val="20"/>
                <w:szCs w:val="20"/>
                <w:lang w:eastAsia="en-US"/>
              </w:rPr>
              <w:t>, номер и наименование подпрограммы</w:t>
            </w:r>
          </w:p>
        </w:tc>
        <w:tc>
          <w:tcPr>
            <w:tcW w:w="1491" w:type="dxa"/>
            <w:vMerge w:val="restart"/>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Источники</w:t>
            </w:r>
          </w:p>
          <w:p w:rsidR="00C8391B" w:rsidRPr="007F45C2" w:rsidRDefault="00C8391B" w:rsidP="001E0A44">
            <w:pPr>
              <w:shd w:val="clear" w:color="auto" w:fill="FFFFFF"/>
              <w:ind w:right="-57"/>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финансирования</w:t>
            </w:r>
          </w:p>
        </w:tc>
        <w:tc>
          <w:tcPr>
            <w:tcW w:w="1133" w:type="dxa"/>
            <w:vMerge w:val="restart"/>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Объем расходов, всего </w:t>
            </w:r>
          </w:p>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(тыс. рублей)</w:t>
            </w:r>
          </w:p>
        </w:tc>
        <w:tc>
          <w:tcPr>
            <w:tcW w:w="11287" w:type="dxa"/>
            <w:gridSpan w:val="12"/>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в том числе по годам реализации муниципальной программы (тыс. рублей)</w:t>
            </w:r>
          </w:p>
        </w:tc>
      </w:tr>
      <w:tr w:rsidR="00C8391B" w:rsidRPr="007F45C2" w:rsidTr="001E0A44">
        <w:trPr>
          <w:tblHeader/>
        </w:trPr>
        <w:tc>
          <w:tcPr>
            <w:tcW w:w="1771" w:type="dxa"/>
            <w:vMerge/>
          </w:tcPr>
          <w:p w:rsidR="00C8391B" w:rsidRPr="007F45C2" w:rsidRDefault="00C8391B" w:rsidP="001E0A44">
            <w:pPr>
              <w:rPr>
                <w:rFonts w:ascii="Times New Roman" w:hAnsi="Times New Roman" w:cs="Times New Roman"/>
                <w:kern w:val="2"/>
                <w:sz w:val="20"/>
                <w:szCs w:val="20"/>
                <w:lang w:eastAsia="en-US"/>
              </w:rPr>
            </w:pPr>
          </w:p>
        </w:tc>
        <w:tc>
          <w:tcPr>
            <w:tcW w:w="1491" w:type="dxa"/>
            <w:vMerge/>
          </w:tcPr>
          <w:p w:rsidR="00C8391B" w:rsidRPr="007F45C2" w:rsidRDefault="00C8391B" w:rsidP="001E0A44">
            <w:pPr>
              <w:rPr>
                <w:rFonts w:ascii="Times New Roman" w:hAnsi="Times New Roman" w:cs="Times New Roman"/>
                <w:kern w:val="2"/>
                <w:sz w:val="20"/>
                <w:szCs w:val="20"/>
                <w:lang w:eastAsia="en-US"/>
              </w:rPr>
            </w:pPr>
          </w:p>
        </w:tc>
        <w:tc>
          <w:tcPr>
            <w:tcW w:w="1133" w:type="dxa"/>
            <w:vMerge/>
          </w:tcPr>
          <w:p w:rsidR="00C8391B" w:rsidRPr="007F45C2" w:rsidRDefault="00C8391B" w:rsidP="001E0A44">
            <w:pPr>
              <w:rPr>
                <w:rFonts w:ascii="Times New Roman" w:hAnsi="Times New Roman" w:cs="Times New Roman"/>
                <w:kern w:val="2"/>
                <w:sz w:val="20"/>
                <w:szCs w:val="20"/>
                <w:lang w:eastAsia="en-US"/>
              </w:rPr>
            </w:pPr>
          </w:p>
        </w:tc>
        <w:tc>
          <w:tcPr>
            <w:tcW w:w="992"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2019 </w:t>
            </w:r>
          </w:p>
        </w:tc>
        <w:tc>
          <w:tcPr>
            <w:tcW w:w="993"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2020</w:t>
            </w:r>
          </w:p>
        </w:tc>
        <w:tc>
          <w:tcPr>
            <w:tcW w:w="992"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2021 </w:t>
            </w:r>
          </w:p>
        </w:tc>
        <w:tc>
          <w:tcPr>
            <w:tcW w:w="992"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 2022 </w:t>
            </w:r>
          </w:p>
        </w:tc>
        <w:tc>
          <w:tcPr>
            <w:tcW w:w="992"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2023</w:t>
            </w:r>
          </w:p>
        </w:tc>
        <w:tc>
          <w:tcPr>
            <w:tcW w:w="993"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 2024 </w:t>
            </w:r>
          </w:p>
        </w:tc>
        <w:tc>
          <w:tcPr>
            <w:tcW w:w="992"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2025</w:t>
            </w:r>
          </w:p>
        </w:tc>
        <w:tc>
          <w:tcPr>
            <w:tcW w:w="992"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2026</w:t>
            </w:r>
          </w:p>
        </w:tc>
        <w:tc>
          <w:tcPr>
            <w:tcW w:w="992"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2027</w:t>
            </w:r>
          </w:p>
        </w:tc>
        <w:tc>
          <w:tcPr>
            <w:tcW w:w="993"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2028</w:t>
            </w:r>
          </w:p>
        </w:tc>
        <w:tc>
          <w:tcPr>
            <w:tcW w:w="655"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2029</w:t>
            </w:r>
          </w:p>
        </w:tc>
        <w:tc>
          <w:tcPr>
            <w:tcW w:w="709"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2030</w:t>
            </w:r>
          </w:p>
        </w:tc>
      </w:tr>
      <w:tr w:rsidR="00C8391B" w:rsidRPr="007F45C2" w:rsidTr="001E0A44">
        <w:trPr>
          <w:tblHeader/>
        </w:trPr>
        <w:tc>
          <w:tcPr>
            <w:tcW w:w="1771"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w:t>
            </w:r>
          </w:p>
        </w:tc>
        <w:tc>
          <w:tcPr>
            <w:tcW w:w="1491"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w:t>
            </w:r>
          </w:p>
        </w:tc>
        <w:tc>
          <w:tcPr>
            <w:tcW w:w="1133" w:type="dxa"/>
          </w:tcPr>
          <w:p w:rsidR="00C8391B" w:rsidRPr="007F45C2" w:rsidRDefault="00C8391B" w:rsidP="001E0A44">
            <w:pPr>
              <w:shd w:val="clear" w:color="auto" w:fill="FFFFFF"/>
              <w:ind w:left="-55" w:right="-58"/>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3</w:t>
            </w:r>
          </w:p>
        </w:tc>
        <w:tc>
          <w:tcPr>
            <w:tcW w:w="992"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4</w:t>
            </w:r>
          </w:p>
        </w:tc>
        <w:tc>
          <w:tcPr>
            <w:tcW w:w="993"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5</w:t>
            </w:r>
          </w:p>
        </w:tc>
        <w:tc>
          <w:tcPr>
            <w:tcW w:w="992"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6</w:t>
            </w:r>
          </w:p>
        </w:tc>
        <w:tc>
          <w:tcPr>
            <w:tcW w:w="992"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7</w:t>
            </w:r>
          </w:p>
        </w:tc>
        <w:tc>
          <w:tcPr>
            <w:tcW w:w="992"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8</w:t>
            </w:r>
          </w:p>
        </w:tc>
        <w:tc>
          <w:tcPr>
            <w:tcW w:w="993"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9</w:t>
            </w:r>
          </w:p>
        </w:tc>
        <w:tc>
          <w:tcPr>
            <w:tcW w:w="992"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10</w:t>
            </w:r>
          </w:p>
        </w:tc>
        <w:tc>
          <w:tcPr>
            <w:tcW w:w="992"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11</w:t>
            </w:r>
          </w:p>
        </w:tc>
        <w:tc>
          <w:tcPr>
            <w:tcW w:w="992"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12</w:t>
            </w:r>
          </w:p>
        </w:tc>
        <w:tc>
          <w:tcPr>
            <w:tcW w:w="993"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13</w:t>
            </w:r>
          </w:p>
        </w:tc>
        <w:tc>
          <w:tcPr>
            <w:tcW w:w="655"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14</w:t>
            </w:r>
          </w:p>
        </w:tc>
        <w:tc>
          <w:tcPr>
            <w:tcW w:w="709" w:type="dxa"/>
          </w:tcPr>
          <w:p w:rsidR="00C8391B" w:rsidRPr="007F45C2" w:rsidRDefault="00C8391B" w:rsidP="001E0A44">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15</w:t>
            </w:r>
          </w:p>
        </w:tc>
      </w:tr>
      <w:tr w:rsidR="00C8391B" w:rsidRPr="007F45C2" w:rsidTr="001E0A44">
        <w:trPr>
          <w:trHeight w:val="90"/>
        </w:trPr>
        <w:tc>
          <w:tcPr>
            <w:tcW w:w="1771" w:type="dxa"/>
            <w:vMerge w:val="restart"/>
          </w:tcPr>
          <w:p w:rsidR="00C8391B" w:rsidRPr="007F45C2" w:rsidRDefault="00C8391B" w:rsidP="001E0A44">
            <w:pPr>
              <w:suppressAutoHyphens/>
              <w:spacing w:line="200" w:lineRule="atLeast"/>
              <w:jc w:val="center"/>
              <w:rPr>
                <w:rFonts w:ascii="Times New Roman" w:hAnsi="Times New Roman" w:cs="Times New Roman"/>
                <w:kern w:val="2"/>
                <w:sz w:val="20"/>
                <w:szCs w:val="20"/>
                <w:lang w:eastAsia="en-US"/>
              </w:rPr>
            </w:pPr>
            <w:r w:rsidRPr="007F45C2">
              <w:rPr>
                <w:rFonts w:ascii="Times New Roman" w:hAnsi="Times New Roman" w:cs="Times New Roman"/>
                <w:sz w:val="20"/>
                <w:szCs w:val="20"/>
              </w:rPr>
              <w:t xml:space="preserve">Муниципальная программа </w:t>
            </w:r>
            <w:r w:rsidRPr="007F45C2">
              <w:rPr>
                <w:rFonts w:ascii="Times New Roman" w:eastAsia="Calibri" w:hAnsi="Times New Roman" w:cs="Times New Roman"/>
                <w:bCs/>
                <w:sz w:val="20"/>
                <w:szCs w:val="20"/>
                <w:lang w:eastAsia="ar-SA"/>
              </w:rPr>
              <w:t xml:space="preserve">«Информационное общество </w:t>
            </w:r>
            <w:r w:rsidRPr="007F45C2">
              <w:rPr>
                <w:rFonts w:ascii="Times New Roman" w:hAnsi="Times New Roman" w:cs="Times New Roman"/>
                <w:kern w:val="2"/>
                <w:sz w:val="20"/>
                <w:szCs w:val="20"/>
              </w:rPr>
              <w:t>и противодействие коррупции в Почтовском сельском поселении</w:t>
            </w:r>
            <w:r w:rsidRPr="007F45C2">
              <w:rPr>
                <w:rFonts w:ascii="Times New Roman" w:eastAsia="Calibri" w:hAnsi="Times New Roman" w:cs="Times New Roman"/>
                <w:bCs/>
                <w:sz w:val="20"/>
                <w:szCs w:val="20"/>
                <w:lang w:eastAsia="ar-SA"/>
              </w:rPr>
              <w:t>»</w:t>
            </w:r>
          </w:p>
        </w:tc>
        <w:tc>
          <w:tcPr>
            <w:tcW w:w="1491" w:type="dxa"/>
            <w:vAlign w:val="center"/>
          </w:tcPr>
          <w:p w:rsidR="00C8391B" w:rsidRPr="007F45C2" w:rsidRDefault="00C8391B" w:rsidP="001E0A44">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Всего</w:t>
            </w:r>
          </w:p>
        </w:tc>
        <w:tc>
          <w:tcPr>
            <w:tcW w:w="1133" w:type="dxa"/>
            <w:vAlign w:val="center"/>
          </w:tcPr>
          <w:p w:rsidR="00C8391B" w:rsidRPr="007F45C2" w:rsidRDefault="003F6C5A" w:rsidP="001E0A44">
            <w:pPr>
              <w:suppressAutoHyphens/>
              <w:jc w:val="center"/>
              <w:rPr>
                <w:rFonts w:ascii="Times New Roman" w:hAnsi="Times New Roman" w:cs="Times New Roman"/>
                <w:spacing w:val="-20"/>
                <w:sz w:val="20"/>
                <w:szCs w:val="20"/>
              </w:rPr>
            </w:pPr>
            <w:r>
              <w:rPr>
                <w:rFonts w:ascii="Times New Roman" w:hAnsi="Times New Roman" w:cs="Times New Roman"/>
                <w:spacing w:val="-20"/>
                <w:sz w:val="20"/>
                <w:szCs w:val="20"/>
              </w:rPr>
              <w:t>56,</w:t>
            </w:r>
            <w:r w:rsidR="00C8391B" w:rsidRPr="007F45C2">
              <w:rPr>
                <w:rFonts w:ascii="Times New Roman" w:hAnsi="Times New Roman" w:cs="Times New Roman"/>
                <w:spacing w:val="-20"/>
                <w:sz w:val="20"/>
                <w:szCs w:val="20"/>
              </w:rPr>
              <w:t>0</w:t>
            </w:r>
          </w:p>
        </w:tc>
        <w:tc>
          <w:tcPr>
            <w:tcW w:w="992" w:type="dxa"/>
            <w:vAlign w:val="center"/>
          </w:tcPr>
          <w:p w:rsidR="00C8391B" w:rsidRPr="007F45C2" w:rsidRDefault="00C8391B" w:rsidP="001E0A44">
            <w:pPr>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5,0</w:t>
            </w:r>
          </w:p>
        </w:tc>
        <w:tc>
          <w:tcPr>
            <w:tcW w:w="993"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3F6C5A" w:rsidP="001E0A44">
            <w:pPr>
              <w:rPr>
                <w:rFonts w:ascii="Times New Roman" w:hAnsi="Times New Roman" w:cs="Times New Roman"/>
                <w:sz w:val="20"/>
                <w:szCs w:val="20"/>
              </w:rPr>
            </w:pPr>
            <w:r>
              <w:rPr>
                <w:rFonts w:ascii="Times New Roman" w:hAnsi="Times New Roman" w:cs="Times New Roman"/>
                <w:spacing w:val="-20"/>
                <w:sz w:val="20"/>
                <w:szCs w:val="20"/>
              </w:rPr>
              <w:t>1</w:t>
            </w:r>
            <w:r w:rsidR="00C8391B" w:rsidRPr="007F45C2">
              <w:rPr>
                <w:rFonts w:ascii="Times New Roman" w:hAnsi="Times New Roman" w:cs="Times New Roman"/>
                <w:spacing w:val="-20"/>
                <w:sz w:val="20"/>
                <w:szCs w:val="20"/>
              </w:rPr>
              <w:t>,0</w:t>
            </w:r>
          </w:p>
        </w:tc>
        <w:tc>
          <w:tcPr>
            <w:tcW w:w="992"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3"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3"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655"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709"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r>
      <w:tr w:rsidR="00C8391B" w:rsidRPr="007F45C2" w:rsidTr="001E0A44">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c>
          <w:tcPr>
            <w:tcW w:w="1491" w:type="dxa"/>
          </w:tcPr>
          <w:p w:rsidR="00C8391B" w:rsidRPr="007F45C2" w:rsidRDefault="00C8391B" w:rsidP="001E0A44">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 xml:space="preserve">местный бюджет </w:t>
            </w:r>
          </w:p>
        </w:tc>
        <w:tc>
          <w:tcPr>
            <w:tcW w:w="1133" w:type="dxa"/>
            <w:vAlign w:val="center"/>
          </w:tcPr>
          <w:p w:rsidR="00C8391B" w:rsidRPr="007F45C2" w:rsidRDefault="003F6C5A" w:rsidP="001E0A44">
            <w:pPr>
              <w:suppressAutoHyphens/>
              <w:jc w:val="center"/>
              <w:rPr>
                <w:rFonts w:ascii="Times New Roman" w:hAnsi="Times New Roman" w:cs="Times New Roman"/>
                <w:spacing w:val="-20"/>
                <w:sz w:val="20"/>
                <w:szCs w:val="20"/>
              </w:rPr>
            </w:pPr>
            <w:r>
              <w:rPr>
                <w:rFonts w:ascii="Times New Roman" w:hAnsi="Times New Roman" w:cs="Times New Roman"/>
                <w:spacing w:val="-20"/>
                <w:sz w:val="20"/>
                <w:szCs w:val="20"/>
              </w:rPr>
              <w:t>56</w:t>
            </w:r>
            <w:r w:rsidR="00C8391B" w:rsidRPr="007F45C2">
              <w:rPr>
                <w:rFonts w:ascii="Times New Roman" w:hAnsi="Times New Roman" w:cs="Times New Roman"/>
                <w:spacing w:val="-20"/>
                <w:sz w:val="20"/>
                <w:szCs w:val="20"/>
              </w:rPr>
              <w:t>,0</w:t>
            </w:r>
          </w:p>
        </w:tc>
        <w:tc>
          <w:tcPr>
            <w:tcW w:w="992" w:type="dxa"/>
            <w:vAlign w:val="center"/>
          </w:tcPr>
          <w:p w:rsidR="00C8391B" w:rsidRPr="007F45C2" w:rsidRDefault="00C8391B" w:rsidP="001E0A44">
            <w:pPr>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5,0</w:t>
            </w:r>
          </w:p>
        </w:tc>
        <w:tc>
          <w:tcPr>
            <w:tcW w:w="993"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4E0416" w:rsidP="001E0A44">
            <w:pP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C8391B" w:rsidRPr="007F45C2" w:rsidRDefault="003F6C5A" w:rsidP="001E0A44">
            <w:pPr>
              <w:rPr>
                <w:rFonts w:ascii="Times New Roman" w:hAnsi="Times New Roman" w:cs="Times New Roman"/>
                <w:sz w:val="20"/>
                <w:szCs w:val="20"/>
              </w:rPr>
            </w:pPr>
            <w:r>
              <w:rPr>
                <w:rFonts w:ascii="Times New Roman" w:hAnsi="Times New Roman" w:cs="Times New Roman"/>
                <w:sz w:val="20"/>
                <w:szCs w:val="20"/>
              </w:rPr>
              <w:t>1</w:t>
            </w:r>
            <w:r w:rsidR="00220523">
              <w:rPr>
                <w:rFonts w:ascii="Times New Roman" w:hAnsi="Times New Roman" w:cs="Times New Roman"/>
                <w:sz w:val="20"/>
                <w:szCs w:val="20"/>
              </w:rPr>
              <w:t>,0</w:t>
            </w:r>
          </w:p>
        </w:tc>
        <w:tc>
          <w:tcPr>
            <w:tcW w:w="992"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c>
          <w:tcPr>
            <w:tcW w:w="655"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r>
      <w:tr w:rsidR="00C8391B" w:rsidRPr="007F45C2" w:rsidTr="001E0A44">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c>
          <w:tcPr>
            <w:tcW w:w="1491" w:type="dxa"/>
          </w:tcPr>
          <w:p w:rsidR="00C8391B" w:rsidRPr="007F45C2" w:rsidRDefault="00C8391B" w:rsidP="001E0A44">
            <w:pPr>
              <w:suppressAutoHyphens/>
              <w:rPr>
                <w:rFonts w:ascii="Times New Roman" w:hAnsi="Times New Roman" w:cs="Times New Roman"/>
                <w:kern w:val="2"/>
                <w:sz w:val="20"/>
                <w:szCs w:val="20"/>
                <w:lang w:eastAsia="en-US"/>
              </w:rPr>
            </w:pPr>
            <w:r w:rsidRPr="007F45C2">
              <w:rPr>
                <w:rFonts w:ascii="Times New Roman" w:hAnsi="Times New Roman" w:cs="Times New Roman"/>
                <w:bCs/>
                <w:sz w:val="20"/>
                <w:szCs w:val="20"/>
              </w:rPr>
              <w:t>безвозмездные поступления в бюджет поселения</w:t>
            </w:r>
          </w:p>
        </w:tc>
        <w:tc>
          <w:tcPr>
            <w:tcW w:w="1133" w:type="dxa"/>
            <w:vAlign w:val="center"/>
          </w:tcPr>
          <w:p w:rsidR="00C8391B" w:rsidRPr="007F45C2" w:rsidRDefault="00C8391B" w:rsidP="001E0A44">
            <w:pPr>
              <w:suppressAutoHyphens/>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1E0A44">
            <w:pPr>
              <w:suppressAutoHyphens/>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3" w:type="dxa"/>
            <w:vAlign w:val="center"/>
          </w:tcPr>
          <w:p w:rsidR="00C8391B" w:rsidRPr="007F45C2" w:rsidRDefault="00C8391B" w:rsidP="001E0A44">
            <w:pPr>
              <w:suppressAutoHyphens/>
              <w:jc w:val="center"/>
              <w:rPr>
                <w:rFonts w:ascii="Times New Roman" w:hAnsi="Times New Roman" w:cs="Times New Roman"/>
                <w:spacing w:val="-14"/>
                <w:sz w:val="20"/>
                <w:szCs w:val="20"/>
                <w:highlight w:val="yellow"/>
              </w:rPr>
            </w:pPr>
            <w:r w:rsidRPr="007F45C2">
              <w:rPr>
                <w:rFonts w:ascii="Times New Roman" w:hAnsi="Times New Roman" w:cs="Times New Roman"/>
                <w:spacing w:val="-14"/>
                <w:sz w:val="20"/>
                <w:szCs w:val="20"/>
                <w:highlight w:val="yellow"/>
              </w:rPr>
              <w:t>-</w:t>
            </w:r>
          </w:p>
        </w:tc>
        <w:tc>
          <w:tcPr>
            <w:tcW w:w="992" w:type="dxa"/>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3" w:type="dxa"/>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3" w:type="dxa"/>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655" w:type="dxa"/>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709" w:type="dxa"/>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r>
      <w:tr w:rsidR="00C8391B" w:rsidRPr="007F45C2" w:rsidTr="001E0A44">
        <w:trPr>
          <w:gridAfter w:val="14"/>
          <w:wAfter w:w="13911" w:type="dxa"/>
          <w:trHeight w:val="348"/>
        </w:trPr>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rPr>
          <w:gridAfter w:val="14"/>
          <w:wAfter w:w="13911" w:type="dxa"/>
          <w:trHeight w:val="348"/>
        </w:trPr>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rPr>
          <w:gridAfter w:val="14"/>
          <w:wAfter w:w="13911" w:type="dxa"/>
          <w:trHeight w:val="348"/>
        </w:trPr>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rPr>
          <w:gridAfter w:val="14"/>
          <w:wAfter w:w="13911" w:type="dxa"/>
          <w:trHeight w:val="348"/>
        </w:trPr>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rPr>
          <w:gridAfter w:val="14"/>
          <w:wAfter w:w="13911" w:type="dxa"/>
          <w:trHeight w:val="348"/>
        </w:trPr>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rPr>
          <w:gridAfter w:val="14"/>
          <w:wAfter w:w="13911" w:type="dxa"/>
          <w:trHeight w:val="547"/>
        </w:trPr>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rPr>
          <w:gridAfter w:val="14"/>
          <w:wAfter w:w="13911" w:type="dxa"/>
          <w:trHeight w:val="348"/>
        </w:trPr>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rPr>
          <w:gridAfter w:val="14"/>
          <w:wAfter w:w="13911" w:type="dxa"/>
          <w:trHeight w:val="230"/>
        </w:trPr>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rPr>
          <w:trHeight w:val="323"/>
        </w:trPr>
        <w:tc>
          <w:tcPr>
            <w:tcW w:w="1771" w:type="dxa"/>
            <w:vMerge w:val="restart"/>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z w:val="20"/>
                <w:szCs w:val="20"/>
              </w:rPr>
              <w:t xml:space="preserve">Подпрограмма 1    </w:t>
            </w:r>
          </w:p>
          <w:p w:rsidR="00C8391B" w:rsidRPr="007F45C2" w:rsidRDefault="00C8391B" w:rsidP="001E0A44">
            <w:pPr>
              <w:rPr>
                <w:rFonts w:ascii="Times New Roman" w:hAnsi="Times New Roman" w:cs="Times New Roman"/>
                <w:kern w:val="2"/>
                <w:sz w:val="20"/>
                <w:szCs w:val="20"/>
                <w:lang w:eastAsia="en-US"/>
              </w:rPr>
            </w:pPr>
            <w:r w:rsidRPr="007F45C2">
              <w:rPr>
                <w:rFonts w:ascii="Times New Roman" w:hAnsi="Times New Roman" w:cs="Times New Roman"/>
                <w:bCs/>
                <w:sz w:val="20"/>
                <w:szCs w:val="20"/>
              </w:rPr>
              <w:t xml:space="preserve">«Информирование населения о деятельности органов местного </w:t>
            </w:r>
            <w:r w:rsidRPr="007F45C2">
              <w:rPr>
                <w:rFonts w:ascii="Times New Roman" w:hAnsi="Times New Roman" w:cs="Times New Roman"/>
                <w:bCs/>
                <w:sz w:val="20"/>
                <w:szCs w:val="20"/>
              </w:rPr>
              <w:lastRenderedPageBreak/>
              <w:t>самоуправления на территории Почтовского сельского поселения»</w:t>
            </w:r>
          </w:p>
        </w:tc>
        <w:tc>
          <w:tcPr>
            <w:tcW w:w="1491" w:type="dxa"/>
          </w:tcPr>
          <w:p w:rsidR="00C8391B" w:rsidRPr="007F45C2" w:rsidRDefault="00C8391B" w:rsidP="001E0A44">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lastRenderedPageBreak/>
              <w:t>Всего</w:t>
            </w:r>
          </w:p>
        </w:tc>
        <w:tc>
          <w:tcPr>
            <w:tcW w:w="1133" w:type="dxa"/>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655"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709"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r>
      <w:tr w:rsidR="00C8391B" w:rsidRPr="007F45C2" w:rsidTr="001E0A44">
        <w:tc>
          <w:tcPr>
            <w:tcW w:w="1771" w:type="dxa"/>
            <w:vMerge/>
            <w:shd w:val="clear" w:color="auto" w:fill="auto"/>
            <w:vAlign w:val="center"/>
          </w:tcPr>
          <w:p w:rsidR="00C8391B" w:rsidRPr="007F45C2" w:rsidRDefault="00C8391B" w:rsidP="001E0A44">
            <w:pPr>
              <w:suppressAutoHyphens/>
              <w:rPr>
                <w:rFonts w:ascii="Times New Roman" w:hAnsi="Times New Roman" w:cs="Times New Roman"/>
                <w:kern w:val="2"/>
                <w:sz w:val="20"/>
                <w:szCs w:val="20"/>
                <w:lang w:eastAsia="en-US"/>
              </w:rPr>
            </w:pPr>
          </w:p>
        </w:tc>
        <w:tc>
          <w:tcPr>
            <w:tcW w:w="1491" w:type="dxa"/>
            <w:shd w:val="clear" w:color="auto" w:fill="auto"/>
          </w:tcPr>
          <w:p w:rsidR="00C8391B" w:rsidRPr="007F45C2" w:rsidRDefault="00C8391B" w:rsidP="001E0A44">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 xml:space="preserve">местный бюджет </w:t>
            </w:r>
          </w:p>
        </w:tc>
        <w:tc>
          <w:tcPr>
            <w:tcW w:w="1133" w:type="dxa"/>
            <w:shd w:val="clear" w:color="auto" w:fill="FFFFFF"/>
            <w:vAlign w:val="center"/>
          </w:tcPr>
          <w:p w:rsidR="00C8391B" w:rsidRPr="007F45C2" w:rsidRDefault="00C8391B" w:rsidP="001E0A44">
            <w:pPr>
              <w:suppressAutoHyphens/>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655"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709"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14"/>
                <w:sz w:val="20"/>
                <w:szCs w:val="20"/>
              </w:rPr>
              <w:t>0,0</w:t>
            </w:r>
          </w:p>
        </w:tc>
      </w:tr>
      <w:tr w:rsidR="00C8391B" w:rsidRPr="007F45C2" w:rsidTr="001E0A44">
        <w:tc>
          <w:tcPr>
            <w:tcW w:w="1771" w:type="dxa"/>
            <w:vMerge/>
            <w:shd w:val="clear" w:color="auto" w:fill="auto"/>
            <w:vAlign w:val="center"/>
          </w:tcPr>
          <w:p w:rsidR="00C8391B" w:rsidRPr="007F45C2" w:rsidRDefault="00C8391B" w:rsidP="001E0A44">
            <w:pPr>
              <w:suppressAutoHyphens/>
              <w:rPr>
                <w:rFonts w:ascii="Times New Roman" w:hAnsi="Times New Roman" w:cs="Times New Roman"/>
                <w:kern w:val="2"/>
                <w:sz w:val="20"/>
                <w:szCs w:val="20"/>
                <w:lang w:eastAsia="en-US"/>
              </w:rPr>
            </w:pPr>
          </w:p>
        </w:tc>
        <w:tc>
          <w:tcPr>
            <w:tcW w:w="1491" w:type="dxa"/>
            <w:shd w:val="clear" w:color="auto" w:fill="auto"/>
          </w:tcPr>
          <w:p w:rsidR="00C8391B" w:rsidRPr="007F45C2" w:rsidRDefault="00C8391B" w:rsidP="001E0A44">
            <w:pPr>
              <w:suppressAutoHyphens/>
              <w:rPr>
                <w:rFonts w:ascii="Times New Roman" w:hAnsi="Times New Roman" w:cs="Times New Roman"/>
                <w:kern w:val="2"/>
                <w:sz w:val="20"/>
                <w:szCs w:val="20"/>
                <w:lang w:eastAsia="en-US"/>
              </w:rPr>
            </w:pPr>
            <w:r w:rsidRPr="007F45C2">
              <w:rPr>
                <w:rFonts w:ascii="Times New Roman" w:hAnsi="Times New Roman" w:cs="Times New Roman"/>
                <w:bCs/>
                <w:sz w:val="20"/>
                <w:szCs w:val="20"/>
              </w:rPr>
              <w:t xml:space="preserve">безвозмездные поступления в </w:t>
            </w:r>
            <w:r w:rsidRPr="007F45C2">
              <w:rPr>
                <w:rFonts w:ascii="Times New Roman" w:hAnsi="Times New Roman" w:cs="Times New Roman"/>
                <w:bCs/>
                <w:sz w:val="20"/>
                <w:szCs w:val="20"/>
              </w:rPr>
              <w:lastRenderedPageBreak/>
              <w:t>бюджет поселения</w:t>
            </w:r>
          </w:p>
        </w:tc>
        <w:tc>
          <w:tcPr>
            <w:tcW w:w="1133" w:type="dxa"/>
            <w:shd w:val="clear" w:color="auto" w:fill="FFFFFF"/>
            <w:vAlign w:val="center"/>
          </w:tcPr>
          <w:p w:rsidR="00C8391B" w:rsidRPr="007F45C2" w:rsidRDefault="00C8391B" w:rsidP="001E0A44">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lastRenderedPageBreak/>
              <w:t>-</w:t>
            </w:r>
          </w:p>
        </w:tc>
        <w:tc>
          <w:tcPr>
            <w:tcW w:w="992" w:type="dxa"/>
            <w:shd w:val="clear" w:color="auto" w:fill="FFFFFF"/>
            <w:vAlign w:val="center"/>
          </w:tcPr>
          <w:p w:rsidR="00C8391B" w:rsidRPr="007F45C2" w:rsidRDefault="00C8391B" w:rsidP="001E0A44">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3" w:type="dxa"/>
            <w:shd w:val="clear" w:color="auto" w:fill="FFFFFF"/>
            <w:vAlign w:val="center"/>
          </w:tcPr>
          <w:p w:rsidR="00C8391B" w:rsidRPr="007F45C2" w:rsidRDefault="00C8391B" w:rsidP="001E0A44">
            <w:pPr>
              <w:suppressAutoHyphens/>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1E0A44">
            <w:pPr>
              <w:suppressAutoHyphens/>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3" w:type="dxa"/>
            <w:shd w:val="clear" w:color="auto" w:fill="FFFFFF"/>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3" w:type="dxa"/>
            <w:shd w:val="clear" w:color="auto" w:fill="FFFFFF"/>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655" w:type="dxa"/>
            <w:shd w:val="clear" w:color="auto" w:fill="FFFFFF"/>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709" w:type="dxa"/>
            <w:shd w:val="clear" w:color="auto" w:fill="FFFFFF"/>
            <w:vAlign w:val="center"/>
          </w:tcPr>
          <w:p w:rsidR="00C8391B" w:rsidRPr="007F45C2" w:rsidRDefault="00C8391B" w:rsidP="001E0A44">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r>
      <w:tr w:rsidR="00C8391B" w:rsidRPr="007F45C2" w:rsidTr="001E0A44">
        <w:trPr>
          <w:gridAfter w:val="14"/>
          <w:wAfter w:w="13911" w:type="dxa"/>
          <w:trHeight w:val="348"/>
        </w:trPr>
        <w:tc>
          <w:tcPr>
            <w:tcW w:w="1771" w:type="dxa"/>
            <w:vMerge/>
            <w:shd w:val="clear" w:color="auto" w:fill="auto"/>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rPr>
          <w:gridAfter w:val="14"/>
          <w:wAfter w:w="13911" w:type="dxa"/>
          <w:trHeight w:val="348"/>
        </w:trPr>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rPr>
          <w:gridAfter w:val="14"/>
          <w:wAfter w:w="13911" w:type="dxa"/>
          <w:trHeight w:val="348"/>
        </w:trPr>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rPr>
          <w:gridAfter w:val="14"/>
          <w:wAfter w:w="13911" w:type="dxa"/>
          <w:trHeight w:val="348"/>
        </w:trPr>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rPr>
          <w:gridAfter w:val="14"/>
          <w:wAfter w:w="13911" w:type="dxa"/>
          <w:trHeight w:val="348"/>
        </w:trPr>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rPr>
          <w:gridAfter w:val="14"/>
          <w:wAfter w:w="13911" w:type="dxa"/>
          <w:trHeight w:val="383"/>
        </w:trPr>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rPr>
          <w:gridAfter w:val="14"/>
          <w:wAfter w:w="13911" w:type="dxa"/>
          <w:trHeight w:val="348"/>
        </w:trPr>
        <w:tc>
          <w:tcPr>
            <w:tcW w:w="1771" w:type="dxa"/>
            <w:vMerge/>
            <w:shd w:val="clear" w:color="auto" w:fill="auto"/>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rPr>
          <w:gridAfter w:val="14"/>
          <w:wAfter w:w="13911" w:type="dxa"/>
          <w:trHeight w:val="348"/>
        </w:trPr>
        <w:tc>
          <w:tcPr>
            <w:tcW w:w="1771" w:type="dxa"/>
            <w:vMerge/>
            <w:shd w:val="clear" w:color="auto" w:fill="auto"/>
            <w:vAlign w:val="center"/>
          </w:tcPr>
          <w:p w:rsidR="00C8391B" w:rsidRPr="007F45C2" w:rsidRDefault="00C8391B" w:rsidP="001E0A44">
            <w:pPr>
              <w:suppressAutoHyphens/>
              <w:rPr>
                <w:rFonts w:ascii="Times New Roman" w:hAnsi="Times New Roman" w:cs="Times New Roman"/>
                <w:kern w:val="2"/>
                <w:sz w:val="20"/>
                <w:szCs w:val="20"/>
                <w:lang w:eastAsia="en-US"/>
              </w:rPr>
            </w:pPr>
          </w:p>
        </w:tc>
      </w:tr>
      <w:tr w:rsidR="00C8391B" w:rsidRPr="007F45C2" w:rsidTr="001E0A44">
        <w:tc>
          <w:tcPr>
            <w:tcW w:w="1771" w:type="dxa"/>
            <w:vMerge w:val="restart"/>
            <w:shd w:val="clear" w:color="auto" w:fill="auto"/>
          </w:tcPr>
          <w:p w:rsidR="00C8391B" w:rsidRPr="007F45C2" w:rsidRDefault="00C8391B" w:rsidP="001E0A44">
            <w:pPr>
              <w:suppressAutoHyphens/>
              <w:rPr>
                <w:rFonts w:ascii="Times New Roman" w:hAnsi="Times New Roman" w:cs="Times New Roman"/>
                <w:sz w:val="20"/>
                <w:szCs w:val="20"/>
              </w:rPr>
            </w:pPr>
            <w:r w:rsidRPr="007F45C2">
              <w:rPr>
                <w:rFonts w:ascii="Times New Roman" w:hAnsi="Times New Roman" w:cs="Times New Roman"/>
                <w:sz w:val="20"/>
                <w:szCs w:val="20"/>
              </w:rPr>
              <w:t xml:space="preserve">Подпрограмма 2 </w:t>
            </w:r>
          </w:p>
          <w:p w:rsidR="00C8391B" w:rsidRPr="007F45C2" w:rsidRDefault="00C8391B" w:rsidP="001E0A44">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 xml:space="preserve">«Противодействие коррупции в Почтовском сельском поселении»    </w:t>
            </w:r>
          </w:p>
        </w:tc>
        <w:tc>
          <w:tcPr>
            <w:tcW w:w="1491" w:type="dxa"/>
            <w:shd w:val="clear" w:color="auto" w:fill="auto"/>
          </w:tcPr>
          <w:p w:rsidR="00C8391B" w:rsidRPr="007F45C2" w:rsidRDefault="00C8391B" w:rsidP="001E0A44">
            <w:pPr>
              <w:suppressAutoHyphens/>
              <w:rPr>
                <w:rFonts w:ascii="Times New Roman" w:hAnsi="Times New Roman" w:cs="Times New Roman"/>
                <w:iCs/>
                <w:kern w:val="2"/>
                <w:sz w:val="20"/>
                <w:szCs w:val="20"/>
                <w:lang w:eastAsia="en-US"/>
              </w:rPr>
            </w:pPr>
            <w:r w:rsidRPr="007F45C2">
              <w:rPr>
                <w:rFonts w:ascii="Times New Roman" w:hAnsi="Times New Roman" w:cs="Times New Roman"/>
                <w:sz w:val="20"/>
                <w:szCs w:val="20"/>
              </w:rPr>
              <w:t>Всего</w:t>
            </w:r>
          </w:p>
        </w:tc>
        <w:tc>
          <w:tcPr>
            <w:tcW w:w="1133" w:type="dxa"/>
            <w:shd w:val="clear" w:color="auto" w:fill="FFFFFF"/>
            <w:vAlign w:val="center"/>
          </w:tcPr>
          <w:p w:rsidR="00C8391B" w:rsidRPr="007F45C2" w:rsidRDefault="003F6C5A" w:rsidP="001E0A44">
            <w:pPr>
              <w:suppressAutoHyphens/>
              <w:jc w:val="center"/>
              <w:rPr>
                <w:rFonts w:ascii="Times New Roman" w:hAnsi="Times New Roman" w:cs="Times New Roman"/>
                <w:spacing w:val="-20"/>
                <w:sz w:val="20"/>
                <w:szCs w:val="20"/>
              </w:rPr>
            </w:pPr>
            <w:r>
              <w:rPr>
                <w:rFonts w:ascii="Times New Roman" w:hAnsi="Times New Roman" w:cs="Times New Roman"/>
                <w:spacing w:val="-20"/>
                <w:sz w:val="20"/>
                <w:szCs w:val="20"/>
              </w:rPr>
              <w:t>56</w:t>
            </w:r>
            <w:r w:rsidR="00C8391B" w:rsidRPr="007F45C2">
              <w:rPr>
                <w:rFonts w:ascii="Times New Roman" w:hAnsi="Times New Roman" w:cs="Times New Roman"/>
                <w:spacing w:val="-20"/>
                <w:sz w:val="20"/>
                <w:szCs w:val="20"/>
              </w:rPr>
              <w:t>,0</w:t>
            </w:r>
          </w:p>
        </w:tc>
        <w:tc>
          <w:tcPr>
            <w:tcW w:w="992" w:type="dxa"/>
            <w:shd w:val="clear" w:color="auto" w:fill="FFFFFF"/>
            <w:vAlign w:val="center"/>
          </w:tcPr>
          <w:p w:rsidR="00C8391B" w:rsidRPr="007F45C2" w:rsidRDefault="00C8391B" w:rsidP="001E0A44">
            <w:pPr>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5,0</w:t>
            </w:r>
          </w:p>
        </w:tc>
        <w:tc>
          <w:tcPr>
            <w:tcW w:w="993"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3F6C5A" w:rsidP="001E0A44">
            <w:pPr>
              <w:rPr>
                <w:rFonts w:ascii="Times New Roman" w:hAnsi="Times New Roman" w:cs="Times New Roman"/>
                <w:sz w:val="20"/>
                <w:szCs w:val="20"/>
              </w:rPr>
            </w:pPr>
            <w:r>
              <w:rPr>
                <w:rFonts w:ascii="Times New Roman" w:hAnsi="Times New Roman" w:cs="Times New Roman"/>
                <w:spacing w:val="-20"/>
                <w:sz w:val="20"/>
                <w:szCs w:val="20"/>
              </w:rPr>
              <w:t>1</w:t>
            </w:r>
            <w:r w:rsidR="00C8391B" w:rsidRPr="007F45C2">
              <w:rPr>
                <w:rFonts w:ascii="Times New Roman" w:hAnsi="Times New Roman" w:cs="Times New Roman"/>
                <w:spacing w:val="-20"/>
                <w:sz w:val="20"/>
                <w:szCs w:val="20"/>
              </w:rPr>
              <w:t>,0</w:t>
            </w:r>
          </w:p>
        </w:tc>
        <w:tc>
          <w:tcPr>
            <w:tcW w:w="992"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3"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3"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655"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709" w:type="dxa"/>
            <w:shd w:val="clear" w:color="auto" w:fill="FFFFFF"/>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r>
      <w:tr w:rsidR="00C8391B" w:rsidRPr="007F45C2" w:rsidTr="001E0A44">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c>
          <w:tcPr>
            <w:tcW w:w="1491" w:type="dxa"/>
          </w:tcPr>
          <w:p w:rsidR="00C8391B" w:rsidRPr="007F45C2" w:rsidRDefault="00C8391B" w:rsidP="001E0A44">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 xml:space="preserve">местный бюджет </w:t>
            </w:r>
          </w:p>
        </w:tc>
        <w:tc>
          <w:tcPr>
            <w:tcW w:w="1133" w:type="dxa"/>
            <w:vAlign w:val="center"/>
          </w:tcPr>
          <w:p w:rsidR="00C8391B" w:rsidRPr="007F45C2" w:rsidRDefault="003F6C5A" w:rsidP="001E0A44">
            <w:pPr>
              <w:suppressAutoHyphens/>
              <w:jc w:val="center"/>
              <w:rPr>
                <w:rFonts w:ascii="Times New Roman" w:hAnsi="Times New Roman" w:cs="Times New Roman"/>
                <w:spacing w:val="-20"/>
                <w:sz w:val="20"/>
                <w:szCs w:val="20"/>
              </w:rPr>
            </w:pPr>
            <w:r>
              <w:rPr>
                <w:rFonts w:ascii="Times New Roman" w:hAnsi="Times New Roman" w:cs="Times New Roman"/>
                <w:spacing w:val="-20"/>
                <w:sz w:val="20"/>
                <w:szCs w:val="20"/>
              </w:rPr>
              <w:t>56</w:t>
            </w:r>
            <w:r w:rsidR="00C8391B" w:rsidRPr="007F45C2">
              <w:rPr>
                <w:rFonts w:ascii="Times New Roman" w:hAnsi="Times New Roman" w:cs="Times New Roman"/>
                <w:spacing w:val="-20"/>
                <w:sz w:val="20"/>
                <w:szCs w:val="20"/>
              </w:rPr>
              <w:t>,0</w:t>
            </w:r>
          </w:p>
        </w:tc>
        <w:tc>
          <w:tcPr>
            <w:tcW w:w="992" w:type="dxa"/>
            <w:vAlign w:val="center"/>
          </w:tcPr>
          <w:p w:rsidR="00C8391B" w:rsidRPr="007F45C2" w:rsidRDefault="00C8391B" w:rsidP="001E0A44">
            <w:pPr>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5,0</w:t>
            </w:r>
          </w:p>
        </w:tc>
        <w:tc>
          <w:tcPr>
            <w:tcW w:w="993" w:type="dxa"/>
          </w:tcPr>
          <w:p w:rsidR="00C8391B" w:rsidRPr="007F45C2" w:rsidRDefault="00C8391B" w:rsidP="001E0A44">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4E0416" w:rsidP="001E0A44">
            <w:pP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C8391B" w:rsidRPr="007F45C2" w:rsidRDefault="003F6C5A" w:rsidP="001E0A44">
            <w:pPr>
              <w:rPr>
                <w:rFonts w:ascii="Times New Roman" w:hAnsi="Times New Roman" w:cs="Times New Roman"/>
                <w:sz w:val="20"/>
                <w:szCs w:val="20"/>
              </w:rPr>
            </w:pPr>
            <w:r>
              <w:rPr>
                <w:rFonts w:ascii="Times New Roman" w:hAnsi="Times New Roman" w:cs="Times New Roman"/>
                <w:sz w:val="20"/>
                <w:szCs w:val="20"/>
              </w:rPr>
              <w:t>1</w:t>
            </w:r>
            <w:r w:rsidR="00220523">
              <w:rPr>
                <w:rFonts w:ascii="Times New Roman" w:hAnsi="Times New Roman" w:cs="Times New Roman"/>
                <w:sz w:val="20"/>
                <w:szCs w:val="20"/>
              </w:rPr>
              <w:t>,0</w:t>
            </w:r>
          </w:p>
        </w:tc>
        <w:tc>
          <w:tcPr>
            <w:tcW w:w="992"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c>
          <w:tcPr>
            <w:tcW w:w="655"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8391B" w:rsidRPr="007F45C2" w:rsidRDefault="00C8391B" w:rsidP="001E0A44">
            <w:pPr>
              <w:rPr>
                <w:rFonts w:ascii="Times New Roman" w:hAnsi="Times New Roman" w:cs="Times New Roman"/>
                <w:sz w:val="20"/>
                <w:szCs w:val="20"/>
              </w:rPr>
            </w:pPr>
            <w:r>
              <w:rPr>
                <w:rFonts w:ascii="Times New Roman" w:hAnsi="Times New Roman" w:cs="Times New Roman"/>
                <w:sz w:val="20"/>
                <w:szCs w:val="20"/>
              </w:rPr>
              <w:t>-</w:t>
            </w:r>
          </w:p>
        </w:tc>
      </w:tr>
      <w:tr w:rsidR="00C8391B" w:rsidRPr="007F45C2" w:rsidTr="001E0A44">
        <w:tc>
          <w:tcPr>
            <w:tcW w:w="1771" w:type="dxa"/>
            <w:vMerge/>
            <w:vAlign w:val="center"/>
          </w:tcPr>
          <w:p w:rsidR="00C8391B" w:rsidRPr="007F45C2" w:rsidRDefault="00C8391B" w:rsidP="001E0A44">
            <w:pPr>
              <w:suppressAutoHyphens/>
              <w:rPr>
                <w:rFonts w:ascii="Times New Roman" w:hAnsi="Times New Roman" w:cs="Times New Roman"/>
                <w:kern w:val="2"/>
                <w:sz w:val="20"/>
                <w:szCs w:val="20"/>
                <w:lang w:eastAsia="en-US"/>
              </w:rPr>
            </w:pPr>
          </w:p>
        </w:tc>
        <w:tc>
          <w:tcPr>
            <w:tcW w:w="1491" w:type="dxa"/>
          </w:tcPr>
          <w:p w:rsidR="00C8391B" w:rsidRPr="007F45C2" w:rsidRDefault="00C8391B" w:rsidP="001E0A44">
            <w:pPr>
              <w:suppressAutoHyphens/>
              <w:rPr>
                <w:rFonts w:ascii="Times New Roman" w:hAnsi="Times New Roman" w:cs="Times New Roman"/>
                <w:kern w:val="2"/>
                <w:sz w:val="20"/>
                <w:szCs w:val="20"/>
                <w:lang w:eastAsia="en-US"/>
              </w:rPr>
            </w:pPr>
            <w:r w:rsidRPr="007F45C2">
              <w:rPr>
                <w:rFonts w:ascii="Times New Roman" w:hAnsi="Times New Roman" w:cs="Times New Roman"/>
                <w:bCs/>
                <w:sz w:val="20"/>
                <w:szCs w:val="20"/>
              </w:rPr>
              <w:t xml:space="preserve">безвозмездные поступления в бюджет поселения </w:t>
            </w:r>
          </w:p>
        </w:tc>
        <w:tc>
          <w:tcPr>
            <w:tcW w:w="1133" w:type="dxa"/>
            <w:vAlign w:val="center"/>
          </w:tcPr>
          <w:p w:rsidR="00C8391B" w:rsidRPr="007F45C2" w:rsidRDefault="00C8391B" w:rsidP="001E0A44">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1E0A44">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3" w:type="dxa"/>
            <w:vAlign w:val="center"/>
          </w:tcPr>
          <w:p w:rsidR="00C8391B" w:rsidRPr="007F45C2" w:rsidRDefault="00C8391B" w:rsidP="001E0A44">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1E0A44">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1E0A44">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1E0A44">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3" w:type="dxa"/>
            <w:vAlign w:val="center"/>
          </w:tcPr>
          <w:p w:rsidR="00C8391B" w:rsidRPr="007F45C2" w:rsidRDefault="00C8391B" w:rsidP="001E0A44">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1E0A44">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1E0A44">
            <w:pPr>
              <w:pStyle w:val="ConsPlusCell"/>
              <w:suppressAutoHyphens/>
              <w:jc w:val="center"/>
              <w:rPr>
                <w:spacing w:val="-14"/>
              </w:rPr>
            </w:pPr>
            <w:r w:rsidRPr="007F45C2">
              <w:t>-</w:t>
            </w:r>
          </w:p>
        </w:tc>
        <w:tc>
          <w:tcPr>
            <w:tcW w:w="992" w:type="dxa"/>
            <w:vAlign w:val="center"/>
          </w:tcPr>
          <w:p w:rsidR="00C8391B" w:rsidRPr="007F45C2" w:rsidRDefault="00C8391B" w:rsidP="001E0A44">
            <w:pPr>
              <w:pStyle w:val="ConsPlusCell"/>
              <w:suppressAutoHyphens/>
              <w:jc w:val="center"/>
              <w:rPr>
                <w:spacing w:val="-14"/>
              </w:rPr>
            </w:pPr>
            <w:r w:rsidRPr="007F45C2">
              <w:t>-</w:t>
            </w:r>
          </w:p>
        </w:tc>
        <w:tc>
          <w:tcPr>
            <w:tcW w:w="993" w:type="dxa"/>
            <w:vAlign w:val="center"/>
          </w:tcPr>
          <w:p w:rsidR="00C8391B" w:rsidRPr="007F45C2" w:rsidRDefault="00C8391B" w:rsidP="001E0A44">
            <w:pPr>
              <w:pStyle w:val="ConsPlusCell"/>
              <w:suppressAutoHyphens/>
              <w:jc w:val="center"/>
              <w:rPr>
                <w:spacing w:val="-14"/>
              </w:rPr>
            </w:pPr>
            <w:r w:rsidRPr="007F45C2">
              <w:t>-</w:t>
            </w:r>
          </w:p>
        </w:tc>
        <w:tc>
          <w:tcPr>
            <w:tcW w:w="655" w:type="dxa"/>
            <w:vAlign w:val="center"/>
          </w:tcPr>
          <w:p w:rsidR="00C8391B" w:rsidRPr="007F45C2" w:rsidRDefault="00C8391B" w:rsidP="001E0A44">
            <w:pPr>
              <w:pStyle w:val="ConsPlusCell"/>
              <w:suppressAutoHyphens/>
              <w:jc w:val="center"/>
              <w:rPr>
                <w:spacing w:val="-14"/>
              </w:rPr>
            </w:pPr>
            <w:r w:rsidRPr="007F45C2">
              <w:t>-</w:t>
            </w:r>
          </w:p>
        </w:tc>
        <w:tc>
          <w:tcPr>
            <w:tcW w:w="709" w:type="dxa"/>
            <w:vAlign w:val="center"/>
          </w:tcPr>
          <w:p w:rsidR="00C8391B" w:rsidRPr="007F45C2" w:rsidRDefault="00C8391B" w:rsidP="001E0A44">
            <w:pPr>
              <w:pStyle w:val="ConsPlusCell"/>
              <w:suppressAutoHyphens/>
              <w:jc w:val="center"/>
              <w:rPr>
                <w:spacing w:val="-14"/>
              </w:rPr>
            </w:pPr>
            <w:r w:rsidRPr="007F45C2">
              <w:t>-</w:t>
            </w:r>
          </w:p>
        </w:tc>
      </w:tr>
    </w:tbl>
    <w:p w:rsidR="00A534D3" w:rsidRDefault="00A534D3" w:rsidP="005C37DE">
      <w:pPr>
        <w:pageBreakBefore/>
        <w:suppressAutoHyphens/>
        <w:spacing w:line="200" w:lineRule="atLeast"/>
        <w:jc w:val="right"/>
        <w:rPr>
          <w:rFonts w:eastAsia="Calibri"/>
          <w:bCs/>
          <w:lang w:eastAsia="ar-SA"/>
        </w:rPr>
        <w:sectPr w:rsidR="00A534D3" w:rsidSect="00A534D3">
          <w:pgSz w:w="16838" w:h="11906" w:orient="landscape"/>
          <w:pgMar w:top="1134" w:right="567" w:bottom="567" w:left="1134" w:header="170" w:footer="170" w:gutter="0"/>
          <w:cols w:space="720"/>
          <w:docGrid w:linePitch="381"/>
        </w:sectPr>
      </w:pPr>
    </w:p>
    <w:p w:rsidR="004E0416" w:rsidRPr="002E037B" w:rsidRDefault="004E0416" w:rsidP="004E0416">
      <w:pPr>
        <w:pStyle w:val="20"/>
        <w:shd w:val="clear" w:color="auto" w:fill="auto"/>
        <w:spacing w:after="0"/>
        <w:ind w:left="5919"/>
        <w:jc w:val="right"/>
        <w:rPr>
          <w:sz w:val="24"/>
          <w:szCs w:val="24"/>
        </w:rPr>
      </w:pPr>
      <w:r>
        <w:rPr>
          <w:sz w:val="24"/>
          <w:szCs w:val="24"/>
        </w:rPr>
        <w:lastRenderedPageBreak/>
        <w:t>Таблица № 3</w:t>
      </w:r>
    </w:p>
    <w:p w:rsidR="005C37DE" w:rsidRPr="007F45C2" w:rsidRDefault="005C37DE" w:rsidP="00A534D3">
      <w:pPr>
        <w:suppressAutoHyphens/>
        <w:spacing w:line="200" w:lineRule="atLeast"/>
        <w:jc w:val="center"/>
        <w:rPr>
          <w:rFonts w:ascii="Times New Roman" w:eastAsia="Calibri" w:hAnsi="Times New Roman" w:cs="Times New Roman"/>
          <w:bCs/>
          <w:lang w:eastAsia="ar-SA"/>
        </w:rPr>
      </w:pPr>
      <w:r w:rsidRPr="007F45C2">
        <w:rPr>
          <w:rFonts w:ascii="Times New Roman" w:eastAsia="Calibri" w:hAnsi="Times New Roman" w:cs="Times New Roman"/>
          <w:bCs/>
          <w:lang w:eastAsia="ar-SA"/>
        </w:rPr>
        <w:t>СВЕДЕНИЯ</w:t>
      </w:r>
    </w:p>
    <w:p w:rsidR="005C37DE" w:rsidRPr="007F45C2" w:rsidRDefault="005C37DE" w:rsidP="005C37DE">
      <w:pPr>
        <w:adjustRightInd w:val="0"/>
        <w:jc w:val="center"/>
        <w:rPr>
          <w:rFonts w:ascii="Times New Roman" w:hAnsi="Times New Roman" w:cs="Times New Roman"/>
          <w:kern w:val="2"/>
        </w:rPr>
      </w:pPr>
      <w:r w:rsidRPr="007F45C2">
        <w:rPr>
          <w:rFonts w:ascii="Times New Roman" w:hAnsi="Times New Roman" w:cs="Times New Roman"/>
          <w:kern w:val="2"/>
        </w:rPr>
        <w:t>о показателях (индикаторах) муниципальной программы</w:t>
      </w:r>
      <w:r w:rsidRPr="007F45C2">
        <w:rPr>
          <w:rFonts w:ascii="Times New Roman" w:hAnsi="Times New Roman" w:cs="Times New Roman"/>
          <w:kern w:val="2"/>
        </w:rPr>
        <w:br/>
        <w:t>Почтовского сельского поселения «Информационное общество и противодействие коррупции в Почтовском сельском поселении», и их значениях</w:t>
      </w:r>
    </w:p>
    <w:p w:rsidR="005C37DE" w:rsidRPr="007F45C2" w:rsidRDefault="005C37DE" w:rsidP="005C37DE">
      <w:pPr>
        <w:adjustRightInd w:val="0"/>
        <w:jc w:val="center"/>
        <w:rPr>
          <w:rFonts w:ascii="Times New Roman" w:hAnsi="Times New Roman" w:cs="Times New Roman"/>
          <w:kern w:val="2"/>
        </w:rPr>
      </w:pPr>
    </w:p>
    <w:tbl>
      <w:tblPr>
        <w:tblW w:w="5137" w:type="pct"/>
        <w:tblInd w:w="-492" w:type="dxa"/>
        <w:tblLayout w:type="fixed"/>
        <w:tblCellMar>
          <w:left w:w="75" w:type="dxa"/>
          <w:right w:w="75" w:type="dxa"/>
        </w:tblCellMar>
        <w:tblLook w:val="0000"/>
      </w:tblPr>
      <w:tblGrid>
        <w:gridCol w:w="1413"/>
        <w:gridCol w:w="4314"/>
        <w:gridCol w:w="31"/>
        <w:gridCol w:w="1177"/>
        <w:gridCol w:w="31"/>
        <w:gridCol w:w="642"/>
        <w:gridCol w:w="30"/>
        <w:gridCol w:w="638"/>
        <w:gridCol w:w="30"/>
        <w:gridCol w:w="641"/>
        <w:gridCol w:w="33"/>
        <w:gridCol w:w="641"/>
        <w:gridCol w:w="30"/>
        <w:gridCol w:w="644"/>
        <w:gridCol w:w="30"/>
        <w:gridCol w:w="641"/>
        <w:gridCol w:w="33"/>
        <w:gridCol w:w="641"/>
        <w:gridCol w:w="36"/>
        <w:gridCol w:w="638"/>
        <w:gridCol w:w="36"/>
        <w:gridCol w:w="638"/>
        <w:gridCol w:w="36"/>
        <w:gridCol w:w="638"/>
        <w:gridCol w:w="39"/>
        <w:gridCol w:w="765"/>
        <w:gridCol w:w="42"/>
        <w:gridCol w:w="614"/>
      </w:tblGrid>
      <w:tr w:rsidR="005C37DE" w:rsidRPr="007F45C2" w:rsidTr="007F45C2">
        <w:trPr>
          <w:trHeight w:val="360"/>
        </w:trPr>
        <w:tc>
          <w:tcPr>
            <w:tcW w:w="467" w:type="pct"/>
            <w:vMerge w:val="restart"/>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w:t>
            </w:r>
            <w:r w:rsidRPr="007F45C2">
              <w:rPr>
                <w:rFonts w:ascii="Times New Roman" w:hAnsi="Times New Roman" w:cs="Times New Roman"/>
                <w:sz w:val="20"/>
                <w:szCs w:val="20"/>
                <w:lang w:eastAsia="ar-SA"/>
              </w:rPr>
              <w:br/>
            </w:r>
            <w:proofErr w:type="spellStart"/>
            <w:proofErr w:type="gramStart"/>
            <w:r w:rsidRPr="007F45C2">
              <w:rPr>
                <w:rFonts w:ascii="Times New Roman" w:hAnsi="Times New Roman" w:cs="Times New Roman"/>
                <w:sz w:val="20"/>
                <w:szCs w:val="20"/>
                <w:lang w:eastAsia="ar-SA"/>
              </w:rPr>
              <w:t>п</w:t>
            </w:r>
            <w:proofErr w:type="spellEnd"/>
            <w:proofErr w:type="gramEnd"/>
            <w:r w:rsidRPr="007F45C2">
              <w:rPr>
                <w:rFonts w:ascii="Times New Roman" w:hAnsi="Times New Roman" w:cs="Times New Roman"/>
                <w:sz w:val="20"/>
                <w:szCs w:val="20"/>
                <w:lang w:eastAsia="ar-SA"/>
              </w:rPr>
              <w:t>/</w:t>
            </w:r>
            <w:proofErr w:type="spellStart"/>
            <w:r w:rsidRPr="007F45C2">
              <w:rPr>
                <w:rFonts w:ascii="Times New Roman" w:hAnsi="Times New Roman" w:cs="Times New Roman"/>
                <w:sz w:val="20"/>
                <w:szCs w:val="20"/>
                <w:lang w:eastAsia="ar-SA"/>
              </w:rPr>
              <w:t>п</w:t>
            </w:r>
            <w:proofErr w:type="spellEnd"/>
          </w:p>
        </w:tc>
        <w:tc>
          <w:tcPr>
            <w:tcW w:w="1436" w:type="pct"/>
            <w:gridSpan w:val="2"/>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Показатель (индикатор) (наименование)</w:t>
            </w:r>
          </w:p>
        </w:tc>
        <w:tc>
          <w:tcPr>
            <w:tcW w:w="399" w:type="pct"/>
            <w:gridSpan w:val="2"/>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Единица измерения</w:t>
            </w:r>
          </w:p>
        </w:tc>
        <w:tc>
          <w:tcPr>
            <w:tcW w:w="2699" w:type="pct"/>
            <w:gridSpan w:val="23"/>
            <w:tcBorders>
              <w:top w:val="single" w:sz="4" w:space="0" w:color="000000"/>
              <w:left w:val="single" w:sz="4" w:space="0" w:color="auto"/>
              <w:bottom w:val="single" w:sz="4" w:space="0" w:color="000000"/>
              <w:right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Значения показателей</w:t>
            </w:r>
          </w:p>
        </w:tc>
      </w:tr>
      <w:tr w:rsidR="005C37DE" w:rsidRPr="007F45C2" w:rsidTr="007F45C2">
        <w:trPr>
          <w:trHeight w:val="519"/>
        </w:trPr>
        <w:tc>
          <w:tcPr>
            <w:tcW w:w="467" w:type="pct"/>
            <w:vMerge/>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p>
        </w:tc>
        <w:tc>
          <w:tcPr>
            <w:tcW w:w="1436" w:type="pct"/>
            <w:gridSpan w:val="2"/>
            <w:vMerge/>
            <w:tcBorders>
              <w:top w:val="single" w:sz="4" w:space="0" w:color="000000"/>
              <w:left w:val="single" w:sz="4" w:space="0" w:color="000000"/>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p>
        </w:tc>
        <w:tc>
          <w:tcPr>
            <w:tcW w:w="399" w:type="pct"/>
            <w:gridSpan w:val="2"/>
            <w:vMerge/>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p>
        </w:tc>
        <w:tc>
          <w:tcPr>
            <w:tcW w:w="222" w:type="pct"/>
            <w:gridSpan w:val="2"/>
            <w:tcBorders>
              <w:top w:val="single" w:sz="4" w:space="0" w:color="000000"/>
              <w:left w:val="single" w:sz="4" w:space="0" w:color="auto"/>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2019</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1" w:type="pct"/>
            <w:gridSpan w:val="2"/>
            <w:tcBorders>
              <w:top w:val="single" w:sz="4" w:space="0" w:color="000000"/>
              <w:left w:val="single" w:sz="4" w:space="0" w:color="000000"/>
              <w:bottom w:val="single" w:sz="4" w:space="0" w:color="000000"/>
              <w:right w:val="single" w:sz="4" w:space="0" w:color="auto"/>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2020</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3" w:type="pct"/>
            <w:gridSpan w:val="2"/>
            <w:tcBorders>
              <w:top w:val="single" w:sz="4" w:space="0" w:color="000000"/>
              <w:left w:val="single" w:sz="4" w:space="0" w:color="auto"/>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2021</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2" w:type="pct"/>
            <w:gridSpan w:val="2"/>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2022</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3" w:type="pct"/>
            <w:gridSpan w:val="2"/>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2023</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3" w:type="pct"/>
            <w:gridSpan w:val="2"/>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2024</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4" w:type="pct"/>
            <w:gridSpan w:val="2"/>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2025</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3" w:type="pct"/>
            <w:gridSpan w:val="2"/>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2026</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2027</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4" w:type="pct"/>
            <w:gridSpan w:val="2"/>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2028 год</w:t>
            </w:r>
          </w:p>
        </w:tc>
        <w:tc>
          <w:tcPr>
            <w:tcW w:w="267" w:type="pct"/>
            <w:gridSpan w:val="2"/>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2029 год</w:t>
            </w:r>
          </w:p>
        </w:tc>
        <w:tc>
          <w:tcPr>
            <w:tcW w:w="204" w:type="pct"/>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2030 год</w:t>
            </w:r>
          </w:p>
        </w:tc>
      </w:tr>
      <w:tr w:rsidR="005C37DE" w:rsidRPr="007F45C2" w:rsidTr="007F45C2">
        <w:trPr>
          <w:trHeight w:val="519"/>
        </w:trPr>
        <w:tc>
          <w:tcPr>
            <w:tcW w:w="467" w:type="pct"/>
            <w:tcBorders>
              <w:top w:val="single" w:sz="4" w:space="0" w:color="000000"/>
              <w:left w:val="single" w:sz="4" w:space="0" w:color="000000"/>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1436"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2</w:t>
            </w:r>
          </w:p>
        </w:tc>
        <w:tc>
          <w:tcPr>
            <w:tcW w:w="399"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3</w:t>
            </w:r>
          </w:p>
        </w:tc>
        <w:tc>
          <w:tcPr>
            <w:tcW w:w="222"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4</w:t>
            </w:r>
          </w:p>
        </w:tc>
        <w:tc>
          <w:tcPr>
            <w:tcW w:w="221"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5</w:t>
            </w:r>
          </w:p>
        </w:tc>
        <w:tc>
          <w:tcPr>
            <w:tcW w:w="223"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6</w:t>
            </w:r>
          </w:p>
        </w:tc>
        <w:tc>
          <w:tcPr>
            <w:tcW w:w="222"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7</w:t>
            </w:r>
          </w:p>
        </w:tc>
        <w:tc>
          <w:tcPr>
            <w:tcW w:w="223"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8</w:t>
            </w:r>
          </w:p>
        </w:tc>
        <w:tc>
          <w:tcPr>
            <w:tcW w:w="223"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9</w:t>
            </w:r>
          </w:p>
        </w:tc>
        <w:tc>
          <w:tcPr>
            <w:tcW w:w="224"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10</w:t>
            </w:r>
          </w:p>
        </w:tc>
        <w:tc>
          <w:tcPr>
            <w:tcW w:w="223"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11</w:t>
            </w:r>
          </w:p>
        </w:tc>
        <w:tc>
          <w:tcPr>
            <w:tcW w:w="223"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12</w:t>
            </w:r>
          </w:p>
        </w:tc>
        <w:tc>
          <w:tcPr>
            <w:tcW w:w="224" w:type="pct"/>
            <w:gridSpan w:val="2"/>
            <w:tcBorders>
              <w:top w:val="single" w:sz="4" w:space="0" w:color="000000"/>
              <w:left w:val="single" w:sz="4" w:space="0" w:color="auto"/>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13</w:t>
            </w:r>
          </w:p>
        </w:tc>
        <w:tc>
          <w:tcPr>
            <w:tcW w:w="267" w:type="pct"/>
            <w:gridSpan w:val="2"/>
            <w:tcBorders>
              <w:top w:val="single" w:sz="4" w:space="0" w:color="000000"/>
              <w:left w:val="single" w:sz="4" w:space="0" w:color="auto"/>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14</w:t>
            </w:r>
          </w:p>
        </w:tc>
        <w:tc>
          <w:tcPr>
            <w:tcW w:w="204" w:type="pct"/>
            <w:tcBorders>
              <w:top w:val="single" w:sz="4" w:space="0" w:color="000000"/>
              <w:left w:val="single" w:sz="4" w:space="0" w:color="auto"/>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15</w:t>
            </w:r>
          </w:p>
        </w:tc>
      </w:tr>
      <w:tr w:rsidR="005C37DE" w:rsidRPr="007F45C2" w:rsidTr="007F45C2">
        <w:trPr>
          <w:trHeight w:val="519"/>
        </w:trPr>
        <w:tc>
          <w:tcPr>
            <w:tcW w:w="5000" w:type="pct"/>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Муниципальная программа Почтовского сельского поселения «Информационное общество и противодействие коррупции»</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1436"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both"/>
              <w:rPr>
                <w:rFonts w:ascii="Times New Roman" w:eastAsia="Calibri" w:hAnsi="Times New Roman" w:cs="Times New Roman"/>
                <w:color w:val="auto"/>
                <w:sz w:val="20"/>
                <w:szCs w:val="20"/>
                <w:lang w:eastAsia="ar-SA"/>
              </w:rPr>
            </w:pPr>
            <w:r w:rsidRPr="004E0416">
              <w:rPr>
                <w:rFonts w:ascii="Times New Roman" w:eastAsia="Calibri" w:hAnsi="Times New Roman" w:cs="Times New Roman"/>
                <w:color w:val="auto"/>
                <w:sz w:val="20"/>
                <w:szCs w:val="20"/>
                <w:lang w:eastAsia="ar-SA"/>
              </w:rPr>
              <w:t>Показатель 1.</w:t>
            </w:r>
          </w:p>
          <w:p w:rsidR="005C37DE" w:rsidRPr="004E0416" w:rsidRDefault="005C37DE" w:rsidP="00A534D3">
            <w:pPr>
              <w:suppressAutoHyphens/>
              <w:autoSpaceDE w:val="0"/>
              <w:snapToGrid w:val="0"/>
              <w:jc w:val="both"/>
              <w:rPr>
                <w:rFonts w:ascii="Times New Roman" w:eastAsia="Calibri" w:hAnsi="Times New Roman" w:cs="Times New Roman"/>
                <w:color w:val="auto"/>
                <w:sz w:val="20"/>
                <w:szCs w:val="20"/>
                <w:lang w:eastAsia="ar-SA"/>
              </w:rPr>
            </w:pPr>
            <w:r w:rsidRPr="004E0416">
              <w:rPr>
                <w:rFonts w:ascii="Times New Roman" w:eastAsia="Calibri" w:hAnsi="Times New Roman" w:cs="Times New Roman"/>
                <w:color w:val="auto"/>
                <w:sz w:val="20"/>
                <w:szCs w:val="20"/>
                <w:lang w:eastAsia="ar-SA"/>
              </w:rPr>
              <w:t xml:space="preserve">Уровень </w:t>
            </w:r>
            <w:proofErr w:type="spellStart"/>
            <w:r w:rsidRPr="004E0416">
              <w:rPr>
                <w:rFonts w:ascii="Times New Roman" w:eastAsia="Calibri" w:hAnsi="Times New Roman" w:cs="Times New Roman"/>
                <w:color w:val="auto"/>
                <w:sz w:val="20"/>
                <w:szCs w:val="20"/>
                <w:lang w:eastAsia="ar-SA"/>
              </w:rPr>
              <w:t>оповещаемости</w:t>
            </w:r>
            <w:proofErr w:type="spellEnd"/>
            <w:r w:rsidRPr="004E0416">
              <w:rPr>
                <w:rFonts w:ascii="Times New Roman" w:eastAsia="Calibri" w:hAnsi="Times New Roman" w:cs="Times New Roman"/>
                <w:color w:val="auto"/>
                <w:sz w:val="20"/>
                <w:szCs w:val="20"/>
                <w:lang w:eastAsia="ar-SA"/>
              </w:rPr>
              <w:t xml:space="preserve"> населения</w:t>
            </w:r>
          </w:p>
        </w:tc>
        <w:tc>
          <w:tcPr>
            <w:tcW w:w="399"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eastAsia="Calibri" w:hAnsi="Times New Roman" w:cs="Times New Roman"/>
                <w:color w:val="auto"/>
                <w:sz w:val="20"/>
                <w:szCs w:val="20"/>
                <w:lang w:eastAsia="ar-SA"/>
              </w:rPr>
            </w:pPr>
            <w:r w:rsidRPr="004E0416">
              <w:rPr>
                <w:rFonts w:ascii="Times New Roman" w:eastAsia="Calibri" w:hAnsi="Times New Roman" w:cs="Times New Roman"/>
                <w:color w:val="auto"/>
                <w:sz w:val="20"/>
                <w:szCs w:val="20"/>
                <w:lang w:eastAsia="ar-SA"/>
              </w:rPr>
              <w:t>про</w:t>
            </w:r>
            <w:r w:rsidRPr="004E0416">
              <w:rPr>
                <w:rFonts w:ascii="Times New Roman" w:eastAsia="Calibri" w:hAnsi="Times New Roman" w:cs="Times New Roman"/>
                <w:color w:val="auto"/>
                <w:sz w:val="20"/>
                <w:szCs w:val="20"/>
                <w:lang w:eastAsia="ar-SA"/>
              </w:rPr>
              <w:softHyphen/>
              <w:t>центов</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78,2</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79</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80</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82</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84</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86</w:t>
            </w:r>
          </w:p>
        </w:tc>
        <w:tc>
          <w:tcPr>
            <w:tcW w:w="224"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88</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90</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90</w:t>
            </w:r>
          </w:p>
        </w:tc>
        <w:tc>
          <w:tcPr>
            <w:tcW w:w="224" w:type="pct"/>
            <w:gridSpan w:val="2"/>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92</w:t>
            </w:r>
          </w:p>
        </w:tc>
        <w:tc>
          <w:tcPr>
            <w:tcW w:w="267" w:type="pct"/>
            <w:gridSpan w:val="2"/>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94</w:t>
            </w:r>
          </w:p>
        </w:tc>
        <w:tc>
          <w:tcPr>
            <w:tcW w:w="204" w:type="pct"/>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96</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w:t>
            </w:r>
          </w:p>
        </w:tc>
        <w:tc>
          <w:tcPr>
            <w:tcW w:w="1436"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pStyle w:val="ConsPlusCell"/>
              <w:spacing w:line="228" w:lineRule="auto"/>
              <w:jc w:val="both"/>
              <w:rPr>
                <w:kern w:val="2"/>
                <w:sz w:val="20"/>
                <w:szCs w:val="20"/>
              </w:rPr>
            </w:pPr>
            <w:r w:rsidRPr="004E0416">
              <w:rPr>
                <w:kern w:val="2"/>
                <w:sz w:val="20"/>
                <w:szCs w:val="20"/>
              </w:rPr>
              <w:t>Показатель 2.</w:t>
            </w:r>
          </w:p>
          <w:p w:rsidR="005C37DE" w:rsidRPr="004E0416" w:rsidRDefault="005C37DE" w:rsidP="00A534D3">
            <w:pPr>
              <w:pStyle w:val="ConsPlusCell"/>
              <w:spacing w:line="228" w:lineRule="auto"/>
              <w:jc w:val="both"/>
              <w:rPr>
                <w:rFonts w:eastAsia="Calibri"/>
                <w:sz w:val="20"/>
                <w:szCs w:val="20"/>
                <w:lang w:eastAsia="ar-SA"/>
              </w:rPr>
            </w:pPr>
            <w:r w:rsidRPr="004E0416">
              <w:rPr>
                <w:kern w:val="2"/>
                <w:sz w:val="20"/>
                <w:szCs w:val="20"/>
              </w:rPr>
              <w:t>Доля жителей Почтовского сельского поселения, столкнувшихся с проявлениями коррупции</w:t>
            </w:r>
          </w:p>
        </w:tc>
        <w:tc>
          <w:tcPr>
            <w:tcW w:w="399"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eastAsia="Calibri" w:hAnsi="Times New Roman" w:cs="Times New Roman"/>
                <w:color w:val="auto"/>
                <w:sz w:val="20"/>
                <w:szCs w:val="20"/>
                <w:lang w:eastAsia="ar-SA"/>
              </w:rPr>
            </w:pPr>
            <w:r w:rsidRPr="004E0416">
              <w:rPr>
                <w:rFonts w:ascii="Times New Roman" w:eastAsia="Calibri" w:hAnsi="Times New Roman" w:cs="Times New Roman"/>
                <w:color w:val="auto"/>
                <w:sz w:val="20"/>
                <w:szCs w:val="20"/>
                <w:lang w:eastAsia="ar-SA"/>
              </w:rPr>
              <w:t>про</w:t>
            </w:r>
            <w:r w:rsidRPr="004E0416">
              <w:rPr>
                <w:rFonts w:ascii="Times New Roman" w:eastAsia="Calibri" w:hAnsi="Times New Roman" w:cs="Times New Roman"/>
                <w:color w:val="auto"/>
                <w:sz w:val="20"/>
                <w:szCs w:val="20"/>
                <w:lang w:eastAsia="ar-SA"/>
              </w:rPr>
              <w:softHyphen/>
              <w:t>центов</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pStyle w:val="ConsPlusCell"/>
              <w:spacing w:line="228" w:lineRule="auto"/>
              <w:jc w:val="center"/>
              <w:rPr>
                <w:sz w:val="20"/>
                <w:szCs w:val="20"/>
              </w:rPr>
            </w:pPr>
            <w:r w:rsidRPr="004E0416">
              <w:rPr>
                <w:sz w:val="20"/>
                <w:szCs w:val="20"/>
              </w:rPr>
              <w:t>38,3</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pStyle w:val="12"/>
              <w:spacing w:line="228" w:lineRule="auto"/>
              <w:ind w:left="0" w:hanging="85"/>
              <w:jc w:val="center"/>
              <w:rPr>
                <w:rFonts w:cs="Times New Roman"/>
                <w:bCs/>
              </w:rPr>
            </w:pPr>
            <w:r w:rsidRPr="004E0416">
              <w:rPr>
                <w:rFonts w:cs="Times New Roman"/>
                <w:bCs/>
              </w:rPr>
              <w:t>29,8</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4E0416" w:rsidP="00A534D3">
            <w:pPr>
              <w:pStyle w:val="12"/>
              <w:spacing w:line="228" w:lineRule="auto"/>
              <w:ind w:left="0" w:firstLine="27"/>
              <w:jc w:val="center"/>
              <w:rPr>
                <w:rFonts w:cs="Times New Roman"/>
                <w:bCs/>
              </w:rPr>
            </w:pPr>
            <w:r>
              <w:rPr>
                <w:rFonts w:cs="Times New Roman"/>
                <w:bCs/>
              </w:rPr>
              <w:t>24,1</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4E0416" w:rsidRDefault="00220523" w:rsidP="00A534D3">
            <w:pPr>
              <w:pStyle w:val="12"/>
              <w:spacing w:line="228" w:lineRule="auto"/>
              <w:ind w:left="0"/>
              <w:jc w:val="center"/>
              <w:rPr>
                <w:rFonts w:cs="Times New Roman"/>
              </w:rPr>
            </w:pPr>
            <w:r>
              <w:rPr>
                <w:rFonts w:cs="Times New Roman"/>
              </w:rPr>
              <w:t>22,1</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pStyle w:val="12"/>
              <w:spacing w:line="228" w:lineRule="auto"/>
              <w:ind w:left="0" w:firstLine="27"/>
              <w:jc w:val="center"/>
              <w:rPr>
                <w:rFonts w:cs="Times New Roman"/>
                <w:bCs/>
              </w:rPr>
            </w:pPr>
            <w:r w:rsidRPr="004E0416">
              <w:rPr>
                <w:rFonts w:cs="Times New Roman"/>
                <w:bCs/>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pStyle w:val="12"/>
              <w:spacing w:line="228" w:lineRule="auto"/>
              <w:ind w:left="0"/>
              <w:jc w:val="center"/>
              <w:rPr>
                <w:rFonts w:cs="Times New Roman"/>
              </w:rPr>
            </w:pPr>
            <w:r w:rsidRPr="004E0416">
              <w:rPr>
                <w:rFonts w:cs="Times New Roman"/>
              </w:rPr>
              <w:t>-</w:t>
            </w:r>
          </w:p>
        </w:tc>
        <w:tc>
          <w:tcPr>
            <w:tcW w:w="224"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pStyle w:val="12"/>
              <w:spacing w:line="228" w:lineRule="auto"/>
              <w:ind w:left="0"/>
              <w:jc w:val="center"/>
              <w:rPr>
                <w:rFonts w:cs="Times New Roman"/>
                <w:bCs/>
              </w:rPr>
            </w:pPr>
            <w:r w:rsidRPr="004E0416">
              <w:rPr>
                <w:rFonts w:cs="Times New Roman"/>
                <w:bCs/>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pStyle w:val="ConsPlusCell"/>
              <w:spacing w:line="228" w:lineRule="auto"/>
              <w:jc w:val="center"/>
              <w:rPr>
                <w:sz w:val="20"/>
                <w:szCs w:val="20"/>
              </w:rPr>
            </w:pPr>
            <w:r w:rsidRPr="004E0416">
              <w:rPr>
                <w:sz w:val="20"/>
                <w:szCs w:val="20"/>
              </w:rPr>
              <w:t>-</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sidRPr="007F45C2">
              <w:rPr>
                <w:sz w:val="20"/>
                <w:szCs w:val="20"/>
              </w:rPr>
              <w:t>-</w:t>
            </w:r>
          </w:p>
        </w:tc>
        <w:tc>
          <w:tcPr>
            <w:tcW w:w="224"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sidRPr="007F45C2">
              <w:rPr>
                <w:sz w:val="20"/>
                <w:szCs w:val="20"/>
              </w:rPr>
              <w:t>-</w:t>
            </w:r>
          </w:p>
        </w:tc>
        <w:tc>
          <w:tcPr>
            <w:tcW w:w="267"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sidRPr="007F45C2">
              <w:rPr>
                <w:sz w:val="20"/>
                <w:szCs w:val="20"/>
              </w:rPr>
              <w:t>-</w:t>
            </w:r>
          </w:p>
        </w:tc>
        <w:tc>
          <w:tcPr>
            <w:tcW w:w="204" w:type="pct"/>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sidRPr="007F45C2">
              <w:rPr>
                <w:sz w:val="20"/>
                <w:szCs w:val="20"/>
              </w:rPr>
              <w:t>-</w:t>
            </w:r>
          </w:p>
        </w:tc>
      </w:tr>
      <w:tr w:rsidR="005C37DE" w:rsidRPr="007F45C2" w:rsidTr="007F45C2">
        <w:trPr>
          <w:trHeight w:val="519"/>
        </w:trPr>
        <w:tc>
          <w:tcPr>
            <w:tcW w:w="5000" w:type="pct"/>
            <w:gridSpan w:val="28"/>
            <w:tcBorders>
              <w:top w:val="single" w:sz="4" w:space="0" w:color="000000"/>
              <w:left w:val="single" w:sz="4" w:space="0" w:color="000000"/>
              <w:bottom w:val="single" w:sz="4" w:space="0" w:color="000000"/>
              <w:right w:val="single" w:sz="4" w:space="0" w:color="000000"/>
            </w:tcBorders>
            <w:shd w:val="clear" w:color="auto" w:fill="auto"/>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bCs/>
                <w:color w:val="auto"/>
                <w:sz w:val="20"/>
                <w:szCs w:val="20"/>
              </w:rPr>
              <w:t>Подпрограмма 1. «Информирование населения о деятельности органов местного самоуправления на территории Почтовского сельского поселения»</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3.</w:t>
            </w:r>
          </w:p>
        </w:tc>
        <w:tc>
          <w:tcPr>
            <w:tcW w:w="1426" w:type="pct"/>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both"/>
              <w:rPr>
                <w:rFonts w:ascii="Times New Roman" w:eastAsia="Calibri" w:hAnsi="Times New Roman" w:cs="Times New Roman"/>
                <w:color w:val="auto"/>
                <w:sz w:val="20"/>
                <w:szCs w:val="20"/>
                <w:lang w:eastAsia="ar-SA"/>
              </w:rPr>
            </w:pPr>
            <w:r w:rsidRPr="004E0416">
              <w:rPr>
                <w:rFonts w:ascii="Times New Roman" w:eastAsia="Calibri" w:hAnsi="Times New Roman" w:cs="Times New Roman"/>
                <w:color w:val="auto"/>
                <w:sz w:val="20"/>
                <w:szCs w:val="20"/>
                <w:lang w:eastAsia="ar-SA"/>
              </w:rPr>
              <w:t>Показатель 1.1.</w:t>
            </w:r>
          </w:p>
          <w:p w:rsidR="005C37DE" w:rsidRPr="004E0416" w:rsidRDefault="005C37DE" w:rsidP="00A534D3">
            <w:pPr>
              <w:suppressAutoHyphens/>
              <w:autoSpaceDE w:val="0"/>
              <w:snapToGrid w:val="0"/>
              <w:jc w:val="both"/>
              <w:rPr>
                <w:rFonts w:ascii="Times New Roman" w:eastAsia="Calibri" w:hAnsi="Times New Roman" w:cs="Times New Roman"/>
                <w:color w:val="auto"/>
                <w:sz w:val="20"/>
                <w:szCs w:val="20"/>
                <w:lang w:eastAsia="ar-SA"/>
              </w:rPr>
            </w:pPr>
            <w:r w:rsidRPr="004E0416">
              <w:rPr>
                <w:rFonts w:ascii="Times New Roman" w:eastAsia="Calibri" w:hAnsi="Times New Roman" w:cs="Times New Roman"/>
                <w:color w:val="auto"/>
                <w:sz w:val="20"/>
                <w:szCs w:val="20"/>
                <w:lang w:eastAsia="ar-SA"/>
              </w:rPr>
              <w:t>Доля населения, использую</w:t>
            </w:r>
            <w:r w:rsidRPr="004E0416">
              <w:rPr>
                <w:rFonts w:ascii="Times New Roman" w:eastAsia="Calibri" w:hAnsi="Times New Roman" w:cs="Times New Roman"/>
                <w:color w:val="auto"/>
                <w:sz w:val="20"/>
                <w:szCs w:val="20"/>
                <w:lang w:eastAsia="ar-SA"/>
              </w:rPr>
              <w:softHyphen/>
              <w:t>щего информационно-теле</w:t>
            </w:r>
            <w:r w:rsidRPr="004E0416">
              <w:rPr>
                <w:rFonts w:ascii="Times New Roman" w:eastAsia="Calibri" w:hAnsi="Times New Roman" w:cs="Times New Roman"/>
                <w:color w:val="auto"/>
                <w:sz w:val="20"/>
                <w:szCs w:val="20"/>
                <w:lang w:eastAsia="ar-SA"/>
              </w:rPr>
              <w:softHyphen/>
              <w:t>коммуникационную сеть «Интернет» для взаимодей</w:t>
            </w:r>
            <w:r w:rsidRPr="004E0416">
              <w:rPr>
                <w:rFonts w:ascii="Times New Roman" w:eastAsia="Calibri" w:hAnsi="Times New Roman" w:cs="Times New Roman"/>
                <w:color w:val="auto"/>
                <w:sz w:val="20"/>
                <w:szCs w:val="20"/>
                <w:lang w:eastAsia="ar-SA"/>
              </w:rPr>
              <w:softHyphen/>
              <w:t>ствия с органами местного самоуправления Почтовского сельского поселения</w:t>
            </w:r>
          </w:p>
        </w:tc>
        <w:tc>
          <w:tcPr>
            <w:tcW w:w="399"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eastAsia="Calibri" w:hAnsi="Times New Roman" w:cs="Times New Roman"/>
                <w:color w:val="auto"/>
                <w:sz w:val="20"/>
                <w:szCs w:val="20"/>
                <w:lang w:eastAsia="ar-SA"/>
              </w:rPr>
            </w:pPr>
            <w:r w:rsidRPr="004E0416">
              <w:rPr>
                <w:rFonts w:ascii="Times New Roman" w:eastAsia="Calibri" w:hAnsi="Times New Roman" w:cs="Times New Roman"/>
                <w:color w:val="auto"/>
                <w:sz w:val="20"/>
                <w:szCs w:val="20"/>
                <w:lang w:eastAsia="ar-SA"/>
              </w:rPr>
              <w:t>про</w:t>
            </w:r>
            <w:r w:rsidRPr="004E0416">
              <w:rPr>
                <w:rFonts w:ascii="Times New Roman" w:eastAsia="Calibri" w:hAnsi="Times New Roman" w:cs="Times New Roman"/>
                <w:color w:val="auto"/>
                <w:sz w:val="20"/>
                <w:szCs w:val="20"/>
                <w:lang w:eastAsia="ar-SA"/>
              </w:rPr>
              <w:softHyphen/>
              <w:t>центов</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78,2</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79</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4E0416" w:rsidRDefault="004E0416" w:rsidP="00A534D3">
            <w:pPr>
              <w:suppressAutoHyphens/>
              <w:autoSpaceDE w:val="0"/>
              <w:snapToGrid w:val="0"/>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81</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220523"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Pr>
                <w:rFonts w:ascii="Times New Roman" w:eastAsia="Calibri" w:hAnsi="Times New Roman" w:cs="Times New Roman"/>
                <w:bCs/>
                <w:color w:val="auto"/>
                <w:sz w:val="20"/>
                <w:szCs w:val="20"/>
                <w:lang w:eastAsia="ar-SA"/>
              </w:rPr>
              <w:t>82</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7F45C2"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23"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66"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18"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r>
      <w:tr w:rsidR="005C37DE" w:rsidRPr="007F45C2" w:rsidTr="007F45C2">
        <w:trPr>
          <w:trHeight w:val="519"/>
        </w:trPr>
        <w:tc>
          <w:tcPr>
            <w:tcW w:w="5000" w:type="pct"/>
            <w:gridSpan w:val="28"/>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rPr>
            </w:pPr>
          </w:p>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rPr>
              <w:t>Подпрограмма 2. «Противодействие коррупции в Почтовском сельском поселении»</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4.</w:t>
            </w:r>
          </w:p>
        </w:tc>
        <w:tc>
          <w:tcPr>
            <w:tcW w:w="1426"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both"/>
              <w:rPr>
                <w:spacing w:val="5"/>
                <w:sz w:val="20"/>
                <w:szCs w:val="20"/>
              </w:rPr>
            </w:pPr>
            <w:r w:rsidRPr="007F45C2">
              <w:rPr>
                <w:spacing w:val="5"/>
                <w:sz w:val="20"/>
                <w:szCs w:val="20"/>
              </w:rPr>
              <w:t>Показатель 1.1</w:t>
            </w:r>
          </w:p>
          <w:p w:rsidR="005C37DE" w:rsidRPr="007F45C2" w:rsidRDefault="005C37DE" w:rsidP="00A534D3">
            <w:pPr>
              <w:pStyle w:val="ConsPlusCell"/>
              <w:spacing w:line="228" w:lineRule="auto"/>
              <w:jc w:val="both"/>
              <w:rPr>
                <w:sz w:val="20"/>
                <w:szCs w:val="20"/>
              </w:rPr>
            </w:pPr>
            <w:r w:rsidRPr="007F45C2">
              <w:rPr>
                <w:spacing w:val="5"/>
                <w:sz w:val="20"/>
                <w:szCs w:val="20"/>
              </w:rPr>
              <w:t xml:space="preserve">количество </w:t>
            </w:r>
            <w:r w:rsidRPr="007F45C2">
              <w:rPr>
                <w:spacing w:val="15"/>
                <w:sz w:val="20"/>
                <w:szCs w:val="20"/>
              </w:rPr>
              <w:t xml:space="preserve">муниципальных служащих </w:t>
            </w:r>
            <w:r w:rsidRPr="007F45C2">
              <w:rPr>
                <w:spacing w:val="6"/>
                <w:sz w:val="20"/>
                <w:szCs w:val="20"/>
              </w:rPr>
              <w:t xml:space="preserve">прошедших </w:t>
            </w:r>
            <w:proofErr w:type="gramStart"/>
            <w:r w:rsidRPr="007F45C2">
              <w:rPr>
                <w:spacing w:val="6"/>
                <w:sz w:val="20"/>
                <w:szCs w:val="20"/>
              </w:rPr>
              <w:t>обучение по</w:t>
            </w:r>
            <w:proofErr w:type="gramEnd"/>
            <w:r w:rsidRPr="007F45C2">
              <w:rPr>
                <w:spacing w:val="6"/>
                <w:sz w:val="20"/>
                <w:szCs w:val="20"/>
              </w:rPr>
              <w:t xml:space="preserve"> образовательным программам в области противодействия коррупции</w:t>
            </w:r>
          </w:p>
        </w:tc>
        <w:tc>
          <w:tcPr>
            <w:tcW w:w="399"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eastAsia="Calibri" w:hAnsi="Times New Roman" w:cs="Times New Roman"/>
                <w:sz w:val="20"/>
                <w:szCs w:val="20"/>
                <w:lang w:eastAsia="ar-SA"/>
              </w:rPr>
            </w:pPr>
            <w:r w:rsidRPr="007F45C2">
              <w:rPr>
                <w:rFonts w:ascii="Times New Roman" w:hAnsi="Times New Roman" w:cs="Times New Roman"/>
                <w:sz w:val="20"/>
                <w:szCs w:val="20"/>
              </w:rPr>
              <w:t>человек</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4E0416"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0</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220523" w:rsidP="00A534D3">
            <w:pPr>
              <w:suppressAutoHyphens/>
              <w:snapToGrid w:val="0"/>
              <w:spacing w:after="200" w:line="276"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0</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4E0416" w:rsidP="00A534D3">
            <w:pPr>
              <w:suppressAutoHyphens/>
              <w:snapToGrid w:val="0"/>
              <w:spacing w:after="200" w:line="276"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4E0416" w:rsidP="00A534D3">
            <w:pPr>
              <w:suppressAutoHyphens/>
              <w:snapToGrid w:val="0"/>
              <w:spacing w:after="200" w:line="276"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4E0416" w:rsidP="00A534D3">
            <w:pPr>
              <w:suppressAutoHyphens/>
              <w:snapToGrid w:val="0"/>
              <w:spacing w:after="200" w:line="276"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4E0416" w:rsidP="00A534D3">
            <w:pPr>
              <w:suppressAutoHyphens/>
              <w:snapToGrid w:val="0"/>
              <w:spacing w:after="200" w:line="276"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4E0416"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23" w:type="pct"/>
            <w:gridSpan w:val="2"/>
            <w:tcBorders>
              <w:top w:val="single" w:sz="4" w:space="0" w:color="000000"/>
              <w:left w:val="single" w:sz="4" w:space="0" w:color="000000"/>
              <w:bottom w:val="single" w:sz="4" w:space="0" w:color="000000"/>
              <w:right w:val="single" w:sz="4" w:space="0" w:color="000000"/>
            </w:tcBorders>
          </w:tcPr>
          <w:p w:rsidR="005C37DE" w:rsidRPr="007F45C2" w:rsidRDefault="004E0416"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66" w:type="pct"/>
            <w:gridSpan w:val="2"/>
            <w:tcBorders>
              <w:top w:val="single" w:sz="4" w:space="0" w:color="000000"/>
              <w:left w:val="single" w:sz="4" w:space="0" w:color="000000"/>
              <w:bottom w:val="single" w:sz="4" w:space="0" w:color="000000"/>
              <w:right w:val="single" w:sz="4" w:space="0" w:color="000000"/>
            </w:tcBorders>
          </w:tcPr>
          <w:p w:rsidR="005C37DE" w:rsidRPr="007F45C2" w:rsidRDefault="004E0416"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18" w:type="pct"/>
            <w:gridSpan w:val="2"/>
            <w:tcBorders>
              <w:top w:val="single" w:sz="4" w:space="0" w:color="000000"/>
              <w:left w:val="single" w:sz="4" w:space="0" w:color="000000"/>
              <w:bottom w:val="single" w:sz="4" w:space="0" w:color="000000"/>
              <w:right w:val="single" w:sz="4" w:space="0" w:color="000000"/>
            </w:tcBorders>
          </w:tcPr>
          <w:p w:rsidR="005C37DE" w:rsidRPr="007F45C2" w:rsidRDefault="004E0416"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r w:rsidR="005C37DE" w:rsidRPr="007F45C2">
              <w:rPr>
                <w:rFonts w:ascii="Times New Roman" w:hAnsi="Times New Roman" w:cs="Times New Roman"/>
                <w:sz w:val="20"/>
                <w:szCs w:val="20"/>
                <w:lang w:eastAsia="ar-SA"/>
              </w:rPr>
              <w:t>1</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5.</w:t>
            </w:r>
          </w:p>
        </w:tc>
        <w:tc>
          <w:tcPr>
            <w:tcW w:w="1426"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autoSpaceDE w:val="0"/>
              <w:autoSpaceDN w:val="0"/>
              <w:adjustRightInd w:val="0"/>
              <w:rPr>
                <w:rFonts w:ascii="Times New Roman" w:hAnsi="Times New Roman" w:cs="Times New Roman"/>
                <w:kern w:val="2"/>
                <w:sz w:val="20"/>
                <w:szCs w:val="20"/>
              </w:rPr>
            </w:pPr>
            <w:r w:rsidRPr="007F45C2">
              <w:rPr>
                <w:rFonts w:ascii="Times New Roman" w:hAnsi="Times New Roman" w:cs="Times New Roman"/>
                <w:kern w:val="2"/>
                <w:sz w:val="20"/>
                <w:szCs w:val="20"/>
              </w:rPr>
              <w:t>Показатель 1.2</w:t>
            </w:r>
          </w:p>
          <w:p w:rsidR="005C37DE" w:rsidRPr="007F45C2" w:rsidRDefault="005C37DE" w:rsidP="00A534D3">
            <w:pPr>
              <w:autoSpaceDE w:val="0"/>
              <w:autoSpaceDN w:val="0"/>
              <w:adjustRightInd w:val="0"/>
              <w:rPr>
                <w:rFonts w:ascii="Times New Roman" w:hAnsi="Times New Roman" w:cs="Times New Roman"/>
                <w:kern w:val="2"/>
                <w:sz w:val="20"/>
                <w:szCs w:val="20"/>
              </w:rPr>
            </w:pPr>
            <w:r w:rsidRPr="007F45C2">
              <w:rPr>
                <w:rFonts w:ascii="Times New Roman" w:hAnsi="Times New Roman" w:cs="Times New Roman"/>
                <w:kern w:val="2"/>
                <w:sz w:val="20"/>
                <w:szCs w:val="20"/>
              </w:rPr>
              <w:t>доля граждан, положительно оценивающих открытость деятельности органов местного самоуправления Почтовского сельского поселения</w:t>
            </w:r>
          </w:p>
        </w:tc>
        <w:tc>
          <w:tcPr>
            <w:tcW w:w="399"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center"/>
              <w:rPr>
                <w:sz w:val="20"/>
                <w:szCs w:val="20"/>
              </w:rPr>
            </w:pPr>
            <w:r w:rsidRPr="007F45C2">
              <w:rPr>
                <w:sz w:val="20"/>
                <w:szCs w:val="20"/>
              </w:rPr>
              <w:t xml:space="preserve">процент </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center"/>
              <w:rPr>
                <w:sz w:val="20"/>
                <w:szCs w:val="20"/>
              </w:rPr>
            </w:pPr>
            <w:r w:rsidRPr="007F45C2">
              <w:rPr>
                <w:sz w:val="20"/>
                <w:szCs w:val="20"/>
              </w:rPr>
              <w:t>100</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pacing w:line="228" w:lineRule="auto"/>
              <w:jc w:val="center"/>
              <w:rPr>
                <w:rFonts w:ascii="Times New Roman" w:hAnsi="Times New Roman" w:cs="Times New Roman"/>
                <w:sz w:val="20"/>
                <w:szCs w:val="20"/>
              </w:rPr>
            </w:pPr>
            <w:r w:rsidRPr="007F45C2">
              <w:rPr>
                <w:rFonts w:ascii="Times New Roman" w:hAnsi="Times New Roman" w:cs="Times New Roman"/>
                <w:sz w:val="20"/>
                <w:szCs w:val="20"/>
              </w:rPr>
              <w:t>100</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4E0416" w:rsidP="00A534D3">
            <w:pPr>
              <w:spacing w:line="22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220523" w:rsidP="00A534D3">
            <w:pPr>
              <w:spacing w:line="22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c>
          <w:tcPr>
            <w:tcW w:w="266"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c>
          <w:tcPr>
            <w:tcW w:w="218"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lastRenderedPageBreak/>
              <w:t xml:space="preserve">6. </w:t>
            </w:r>
          </w:p>
        </w:tc>
        <w:tc>
          <w:tcPr>
            <w:tcW w:w="1426"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autoSpaceDE w:val="0"/>
              <w:autoSpaceDN w:val="0"/>
              <w:adjustRightInd w:val="0"/>
              <w:jc w:val="both"/>
              <w:rPr>
                <w:rFonts w:ascii="Times New Roman" w:hAnsi="Times New Roman" w:cs="Times New Roman"/>
                <w:kern w:val="2"/>
                <w:sz w:val="20"/>
                <w:szCs w:val="20"/>
              </w:rPr>
            </w:pPr>
            <w:r w:rsidRPr="007F45C2">
              <w:rPr>
                <w:rFonts w:ascii="Times New Roman" w:hAnsi="Times New Roman" w:cs="Times New Roman"/>
                <w:kern w:val="2"/>
                <w:sz w:val="20"/>
                <w:szCs w:val="20"/>
              </w:rPr>
              <w:t>Показатель 1.3.</w:t>
            </w:r>
          </w:p>
          <w:p w:rsidR="005C37DE" w:rsidRPr="007F45C2" w:rsidRDefault="005C37DE" w:rsidP="00A534D3">
            <w:pPr>
              <w:autoSpaceDE w:val="0"/>
              <w:autoSpaceDN w:val="0"/>
              <w:adjustRightInd w:val="0"/>
              <w:rPr>
                <w:rFonts w:ascii="Times New Roman" w:hAnsi="Times New Roman" w:cs="Times New Roman"/>
                <w:kern w:val="2"/>
                <w:sz w:val="20"/>
                <w:szCs w:val="20"/>
              </w:rPr>
            </w:pPr>
            <w:proofErr w:type="gramStart"/>
            <w:r w:rsidRPr="007F45C2">
              <w:rPr>
                <w:rFonts w:ascii="Times New Roman" w:hAnsi="Times New Roman" w:cs="Times New Roman"/>
                <w:sz w:val="20"/>
                <w:szCs w:val="20"/>
              </w:rPr>
              <w:t xml:space="preserve">Количество размещенных Администрацией Почтовского сельского поселения на официальном сайте проектов нормативных правовых актов на проведение независимой </w:t>
            </w:r>
            <w:proofErr w:type="spellStart"/>
            <w:r w:rsidRPr="007F45C2">
              <w:rPr>
                <w:rFonts w:ascii="Times New Roman" w:hAnsi="Times New Roman" w:cs="Times New Roman"/>
                <w:sz w:val="20"/>
                <w:szCs w:val="20"/>
              </w:rPr>
              <w:t>антикоррупционной</w:t>
            </w:r>
            <w:proofErr w:type="spellEnd"/>
            <w:r w:rsidRPr="007F45C2">
              <w:rPr>
                <w:rFonts w:ascii="Times New Roman" w:hAnsi="Times New Roman" w:cs="Times New Roman"/>
                <w:sz w:val="20"/>
                <w:szCs w:val="20"/>
              </w:rPr>
              <w:t xml:space="preserve"> экспертизы от общего количества проектов нормативных правовых актов прошедших </w:t>
            </w:r>
            <w:proofErr w:type="spellStart"/>
            <w:r w:rsidRPr="007F45C2">
              <w:rPr>
                <w:rFonts w:ascii="Times New Roman" w:hAnsi="Times New Roman" w:cs="Times New Roman"/>
                <w:sz w:val="20"/>
                <w:szCs w:val="20"/>
              </w:rPr>
              <w:t>антикоррупционную</w:t>
            </w:r>
            <w:proofErr w:type="spellEnd"/>
            <w:r w:rsidRPr="007F45C2">
              <w:rPr>
                <w:rFonts w:ascii="Times New Roman" w:hAnsi="Times New Roman" w:cs="Times New Roman"/>
                <w:sz w:val="20"/>
                <w:szCs w:val="20"/>
              </w:rPr>
              <w:t xml:space="preserve"> экспертизу</w:t>
            </w:r>
            <w:proofErr w:type="gramEnd"/>
          </w:p>
        </w:tc>
        <w:tc>
          <w:tcPr>
            <w:tcW w:w="399"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center"/>
              <w:rPr>
                <w:sz w:val="20"/>
                <w:szCs w:val="20"/>
              </w:rPr>
            </w:pPr>
            <w:r w:rsidRPr="007F45C2">
              <w:rPr>
                <w:sz w:val="20"/>
                <w:szCs w:val="20"/>
              </w:rPr>
              <w:t xml:space="preserve">процент </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center"/>
              <w:rPr>
                <w:sz w:val="20"/>
                <w:szCs w:val="20"/>
              </w:rPr>
            </w:pPr>
            <w:r w:rsidRPr="007F45C2">
              <w:rPr>
                <w:sz w:val="20"/>
                <w:szCs w:val="20"/>
              </w:rPr>
              <w:t>100</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pacing w:line="228" w:lineRule="auto"/>
              <w:jc w:val="center"/>
              <w:rPr>
                <w:rFonts w:ascii="Times New Roman" w:hAnsi="Times New Roman" w:cs="Times New Roman"/>
                <w:sz w:val="20"/>
                <w:szCs w:val="20"/>
              </w:rPr>
            </w:pPr>
            <w:r w:rsidRPr="007F45C2">
              <w:rPr>
                <w:rFonts w:ascii="Times New Roman" w:hAnsi="Times New Roman" w:cs="Times New Roman"/>
                <w:sz w:val="20"/>
                <w:szCs w:val="20"/>
              </w:rPr>
              <w:t>100</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4E0416" w:rsidP="00A534D3">
            <w:pPr>
              <w:spacing w:line="22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220523" w:rsidP="00A534D3">
            <w:pPr>
              <w:spacing w:line="22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c>
          <w:tcPr>
            <w:tcW w:w="266"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c>
          <w:tcPr>
            <w:tcW w:w="218"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r>
    </w:tbl>
    <w:p w:rsidR="00391937" w:rsidRPr="00476106" w:rsidRDefault="00391937" w:rsidP="003B4B11">
      <w:pPr>
        <w:pStyle w:val="20"/>
        <w:shd w:val="clear" w:color="auto" w:fill="auto"/>
        <w:spacing w:after="0" w:line="280" w:lineRule="exact"/>
        <w:ind w:right="320"/>
        <w:jc w:val="right"/>
        <w:rPr>
          <w:sz w:val="24"/>
          <w:szCs w:val="24"/>
        </w:rPr>
      </w:pPr>
    </w:p>
    <w:sectPr w:rsidR="00391937" w:rsidRPr="00476106" w:rsidSect="0000204E">
      <w:pgSz w:w="16838" w:h="11906" w:orient="landscape"/>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164" w:rsidRDefault="00827164" w:rsidP="00391937">
      <w:r>
        <w:separator/>
      </w:r>
    </w:p>
  </w:endnote>
  <w:endnote w:type="continuationSeparator" w:id="0">
    <w:p w:rsidR="00827164" w:rsidRDefault="00827164" w:rsidP="00391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44" w:rsidRPr="005F7EDD" w:rsidRDefault="001E0A44">
    <w:pPr>
      <w:pStyle w:val="ab"/>
      <w:jc w:val="right"/>
    </w:pPr>
  </w:p>
  <w:p w:rsidR="001E0A44" w:rsidRDefault="001E0A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164" w:rsidRDefault="00827164"/>
  </w:footnote>
  <w:footnote w:type="continuationSeparator" w:id="0">
    <w:p w:rsidR="00827164" w:rsidRDefault="0082716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0"/>
    <w:multiLevelType w:val="hybridMultilevel"/>
    <w:tmpl w:val="E3EA2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E5C8D"/>
    <w:multiLevelType w:val="multilevel"/>
    <w:tmpl w:val="B88E9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F57643"/>
    <w:multiLevelType w:val="multilevel"/>
    <w:tmpl w:val="6AF81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6169EE"/>
    <w:multiLevelType w:val="multilevel"/>
    <w:tmpl w:val="4CC4684C"/>
    <w:lvl w:ilvl="0">
      <w:start w:val="2017"/>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6472A8"/>
    <w:multiLevelType w:val="multilevel"/>
    <w:tmpl w:val="F43C21F2"/>
    <w:lvl w:ilvl="0">
      <w:start w:val="2016"/>
      <w:numFmt w:val="decimal"/>
      <w:lvlText w:val="2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81"/>
  <w:drawingGridVerticalSpacing w:val="181"/>
  <w:characterSpacingControl w:val="compressPunctuation"/>
  <w:hdrShapeDefaults>
    <o:shapedefaults v:ext="edit" spidmax="47106"/>
  </w:hdrShapeDefaults>
  <w:footnotePr>
    <w:footnote w:id="-1"/>
    <w:footnote w:id="0"/>
  </w:footnotePr>
  <w:endnotePr>
    <w:endnote w:id="-1"/>
    <w:endnote w:id="0"/>
  </w:endnotePr>
  <w:compat>
    <w:doNotExpandShiftReturn/>
    <w:useFELayout/>
  </w:compat>
  <w:rsids>
    <w:rsidRoot w:val="00391937"/>
    <w:rsid w:val="0000204E"/>
    <w:rsid w:val="001100B3"/>
    <w:rsid w:val="001566C2"/>
    <w:rsid w:val="001B0E9A"/>
    <w:rsid w:val="001E0A44"/>
    <w:rsid w:val="001E365D"/>
    <w:rsid w:val="00220523"/>
    <w:rsid w:val="00260FCE"/>
    <w:rsid w:val="002E037B"/>
    <w:rsid w:val="00332F68"/>
    <w:rsid w:val="00334C63"/>
    <w:rsid w:val="00370F4C"/>
    <w:rsid w:val="00380982"/>
    <w:rsid w:val="00391937"/>
    <w:rsid w:val="003944BA"/>
    <w:rsid w:val="0039567D"/>
    <w:rsid w:val="003B4B11"/>
    <w:rsid w:val="003C2C4A"/>
    <w:rsid w:val="003F6C5A"/>
    <w:rsid w:val="00476106"/>
    <w:rsid w:val="0048176A"/>
    <w:rsid w:val="00482F2D"/>
    <w:rsid w:val="004E0416"/>
    <w:rsid w:val="004F3F4E"/>
    <w:rsid w:val="00597551"/>
    <w:rsid w:val="005C37DE"/>
    <w:rsid w:val="006318AB"/>
    <w:rsid w:val="0063428C"/>
    <w:rsid w:val="006A5F76"/>
    <w:rsid w:val="007F45C2"/>
    <w:rsid w:val="00827164"/>
    <w:rsid w:val="00843AE5"/>
    <w:rsid w:val="0084504D"/>
    <w:rsid w:val="008868C4"/>
    <w:rsid w:val="008920B1"/>
    <w:rsid w:val="008C4A27"/>
    <w:rsid w:val="008D7CAD"/>
    <w:rsid w:val="008F1271"/>
    <w:rsid w:val="009860C1"/>
    <w:rsid w:val="009A5691"/>
    <w:rsid w:val="009B644F"/>
    <w:rsid w:val="00A30E41"/>
    <w:rsid w:val="00A534D3"/>
    <w:rsid w:val="00A66316"/>
    <w:rsid w:val="00A815FD"/>
    <w:rsid w:val="00AF71ED"/>
    <w:rsid w:val="00B339E1"/>
    <w:rsid w:val="00B42863"/>
    <w:rsid w:val="00B44226"/>
    <w:rsid w:val="00C06B15"/>
    <w:rsid w:val="00C26CA0"/>
    <w:rsid w:val="00C8391B"/>
    <w:rsid w:val="00CC15C1"/>
    <w:rsid w:val="00CC2D7F"/>
    <w:rsid w:val="00D359EF"/>
    <w:rsid w:val="00D91443"/>
    <w:rsid w:val="00E25C06"/>
    <w:rsid w:val="00E909FF"/>
    <w:rsid w:val="00EB5983"/>
    <w:rsid w:val="00EC1F57"/>
    <w:rsid w:val="00EC4DFA"/>
    <w:rsid w:val="00ED46B2"/>
    <w:rsid w:val="00F71850"/>
    <w:rsid w:val="00F77CAC"/>
    <w:rsid w:val="00F94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193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1937"/>
    <w:rPr>
      <w:color w:val="0066CC"/>
      <w:u w:val="single"/>
    </w:rPr>
  </w:style>
  <w:style w:type="character" w:customStyle="1" w:styleId="2Exact">
    <w:name w:val="Основной текст (2) Exact"/>
    <w:basedOn w:val="a0"/>
    <w:rsid w:val="0039193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39193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391937"/>
    <w:rPr>
      <w:b/>
      <w:bCs/>
      <w:color w:val="000000"/>
      <w:spacing w:val="0"/>
      <w:w w:val="100"/>
      <w:position w:val="0"/>
      <w:lang w:val="ru-RU" w:eastAsia="ru-RU" w:bidi="ru-RU"/>
    </w:rPr>
  </w:style>
  <w:style w:type="character" w:customStyle="1" w:styleId="1">
    <w:name w:val="Заголовок №1_"/>
    <w:basedOn w:val="a0"/>
    <w:link w:val="10"/>
    <w:rsid w:val="0039193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sid w:val="00391937"/>
    <w:rPr>
      <w:i/>
      <w:iCs/>
      <w:color w:val="000000"/>
      <w:spacing w:val="0"/>
      <w:w w:val="100"/>
      <w:position w:val="0"/>
      <w:lang w:val="ru-RU" w:eastAsia="ru-RU" w:bidi="ru-RU"/>
    </w:rPr>
  </w:style>
  <w:style w:type="character" w:customStyle="1" w:styleId="3">
    <w:name w:val="Основной текст (3)_"/>
    <w:basedOn w:val="a0"/>
    <w:link w:val="30"/>
    <w:rsid w:val="00391937"/>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
    <w:rsid w:val="00391937"/>
    <w:rPr>
      <w:color w:val="000000"/>
      <w:spacing w:val="0"/>
      <w:w w:val="100"/>
      <w:position w:val="0"/>
      <w:sz w:val="22"/>
      <w:szCs w:val="22"/>
      <w:lang w:val="ru-RU" w:eastAsia="ru-RU" w:bidi="ru-RU"/>
    </w:rPr>
  </w:style>
  <w:style w:type="character" w:customStyle="1" w:styleId="211pt0">
    <w:name w:val="Основной текст (2) + 11 pt"/>
    <w:basedOn w:val="2"/>
    <w:rsid w:val="00391937"/>
    <w:rPr>
      <w:color w:val="000000"/>
      <w:spacing w:val="0"/>
      <w:w w:val="100"/>
      <w:position w:val="0"/>
      <w:sz w:val="22"/>
      <w:szCs w:val="22"/>
      <w:lang w:val="ru-RU" w:eastAsia="ru-RU" w:bidi="ru-RU"/>
    </w:rPr>
  </w:style>
  <w:style w:type="character" w:customStyle="1" w:styleId="a4">
    <w:name w:val="Колонтитул_"/>
    <w:basedOn w:val="a0"/>
    <w:link w:val="a5"/>
    <w:rsid w:val="00391937"/>
    <w:rPr>
      <w:rFonts w:ascii="Times New Roman" w:eastAsia="Times New Roman" w:hAnsi="Times New Roman" w:cs="Times New Roman"/>
      <w:b w:val="0"/>
      <w:bCs w:val="0"/>
      <w:i w:val="0"/>
      <w:iCs w:val="0"/>
      <w:smallCaps w:val="0"/>
      <w:strike w:val="0"/>
      <w:u w:val="none"/>
    </w:rPr>
  </w:style>
  <w:style w:type="character" w:customStyle="1" w:styleId="14pt">
    <w:name w:val="Колонтитул + 14 pt"/>
    <w:basedOn w:val="a4"/>
    <w:rsid w:val="00391937"/>
    <w:rPr>
      <w:color w:val="000000"/>
      <w:spacing w:val="0"/>
      <w:w w:val="100"/>
      <w:position w:val="0"/>
      <w:sz w:val="28"/>
      <w:szCs w:val="28"/>
      <w:lang w:val="ru-RU" w:eastAsia="ru-RU" w:bidi="ru-RU"/>
    </w:rPr>
  </w:style>
  <w:style w:type="character" w:customStyle="1" w:styleId="23">
    <w:name w:val="Основной текст (2)"/>
    <w:basedOn w:val="2"/>
    <w:rsid w:val="00391937"/>
    <w:rPr>
      <w:color w:val="000000"/>
      <w:spacing w:val="0"/>
      <w:w w:val="100"/>
      <w:position w:val="0"/>
      <w:u w:val="single"/>
      <w:lang w:val="ru-RU" w:eastAsia="ru-RU" w:bidi="ru-RU"/>
    </w:rPr>
  </w:style>
  <w:style w:type="character" w:customStyle="1" w:styleId="211pt1">
    <w:name w:val="Основной текст (2) + 11 pt;Курсив"/>
    <w:basedOn w:val="2"/>
    <w:rsid w:val="00391937"/>
    <w:rPr>
      <w:i/>
      <w:iCs/>
      <w:color w:val="000000"/>
      <w:spacing w:val="0"/>
      <w:w w:val="100"/>
      <w:position w:val="0"/>
      <w:sz w:val="22"/>
      <w:szCs w:val="22"/>
      <w:lang w:val="ru-RU" w:eastAsia="ru-RU" w:bidi="ru-RU"/>
    </w:rPr>
  </w:style>
  <w:style w:type="character" w:customStyle="1" w:styleId="13pt">
    <w:name w:val="Колонтитул + 13 pt"/>
    <w:basedOn w:val="a4"/>
    <w:rsid w:val="00391937"/>
    <w:rPr>
      <w:color w:val="000000"/>
      <w:spacing w:val="0"/>
      <w:w w:val="100"/>
      <w:position w:val="0"/>
      <w:sz w:val="26"/>
      <w:szCs w:val="26"/>
      <w:lang w:val="ru-RU" w:eastAsia="ru-RU" w:bidi="ru-RU"/>
    </w:rPr>
  </w:style>
  <w:style w:type="character" w:customStyle="1" w:styleId="4">
    <w:name w:val="Основной текст (4)_"/>
    <w:basedOn w:val="a0"/>
    <w:link w:val="40"/>
    <w:rsid w:val="00391937"/>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sid w:val="0039193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
    <w:basedOn w:val="a6"/>
    <w:rsid w:val="00391937"/>
    <w:rPr>
      <w:color w:val="000000"/>
      <w:spacing w:val="0"/>
      <w:w w:val="100"/>
      <w:position w:val="0"/>
      <w:u w:val="single"/>
      <w:lang w:val="ru-RU" w:eastAsia="ru-RU" w:bidi="ru-RU"/>
    </w:rPr>
  </w:style>
  <w:style w:type="paragraph" w:customStyle="1" w:styleId="20">
    <w:name w:val="Основной текст (2)"/>
    <w:basedOn w:val="a"/>
    <w:link w:val="2"/>
    <w:rsid w:val="00391937"/>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rsid w:val="00391937"/>
    <w:pPr>
      <w:shd w:val="clear" w:color="auto" w:fill="FFFFFF"/>
      <w:spacing w:before="300" w:after="42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391937"/>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391937"/>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rsid w:val="00391937"/>
    <w:pPr>
      <w:shd w:val="clear" w:color="auto" w:fill="FFFFFF"/>
      <w:spacing w:line="274" w:lineRule="exact"/>
    </w:pPr>
    <w:rPr>
      <w:rFonts w:ascii="Times New Roman" w:eastAsia="Times New Roman" w:hAnsi="Times New Roman" w:cs="Times New Roman"/>
      <w:sz w:val="22"/>
      <w:szCs w:val="22"/>
    </w:rPr>
  </w:style>
  <w:style w:type="paragraph" w:customStyle="1" w:styleId="a7">
    <w:name w:val="Подпись к таблице"/>
    <w:basedOn w:val="a"/>
    <w:link w:val="a6"/>
    <w:rsid w:val="00391937"/>
    <w:pPr>
      <w:shd w:val="clear" w:color="auto" w:fill="FFFFFF"/>
      <w:spacing w:line="274" w:lineRule="exact"/>
      <w:jc w:val="center"/>
    </w:pPr>
    <w:rPr>
      <w:rFonts w:ascii="Times New Roman" w:eastAsia="Times New Roman" w:hAnsi="Times New Roman" w:cs="Times New Roman"/>
      <w:sz w:val="22"/>
      <w:szCs w:val="22"/>
    </w:rPr>
  </w:style>
  <w:style w:type="paragraph" w:customStyle="1" w:styleId="14">
    <w:name w:val="Обычный + 14 пт"/>
    <w:basedOn w:val="a"/>
    <w:rsid w:val="00334C63"/>
    <w:pPr>
      <w:widowControl/>
      <w:suppressAutoHyphens/>
      <w:ind w:left="3600" w:firstLine="720"/>
    </w:pPr>
    <w:rPr>
      <w:rFonts w:ascii="Times New Roman" w:eastAsia="Times New Roman" w:hAnsi="Times New Roman" w:cs="Times New Roman"/>
      <w:color w:val="auto"/>
      <w:spacing w:val="-4"/>
      <w:sz w:val="28"/>
      <w:szCs w:val="28"/>
      <w:lang w:eastAsia="ar-SA" w:bidi="ar-SA"/>
    </w:rPr>
  </w:style>
  <w:style w:type="character" w:customStyle="1" w:styleId="FontStyle11">
    <w:name w:val="Font Style11"/>
    <w:basedOn w:val="a0"/>
    <w:uiPriority w:val="99"/>
    <w:rsid w:val="00334C63"/>
    <w:rPr>
      <w:rFonts w:ascii="Times New Roman" w:hAnsi="Times New Roman" w:cs="Times New Roman"/>
      <w:sz w:val="24"/>
      <w:szCs w:val="24"/>
    </w:rPr>
  </w:style>
  <w:style w:type="paragraph" w:customStyle="1" w:styleId="ConsPlusCell">
    <w:name w:val="ConsPlusCell"/>
    <w:uiPriority w:val="99"/>
    <w:qFormat/>
    <w:rsid w:val="003B4B11"/>
    <w:pPr>
      <w:widowControl/>
      <w:autoSpaceDE w:val="0"/>
      <w:autoSpaceDN w:val="0"/>
      <w:adjustRightInd w:val="0"/>
    </w:pPr>
    <w:rPr>
      <w:rFonts w:ascii="Times New Roman" w:eastAsia="Times New Roman" w:hAnsi="Times New Roman" w:cs="Times New Roman"/>
      <w:sz w:val="28"/>
      <w:szCs w:val="28"/>
      <w:lang w:eastAsia="en-US" w:bidi="ar-SA"/>
    </w:rPr>
  </w:style>
  <w:style w:type="paragraph" w:styleId="HTML">
    <w:name w:val="HTML Preformatted"/>
    <w:basedOn w:val="a"/>
    <w:link w:val="HTML0"/>
    <w:unhideWhenUsed/>
    <w:qFormat/>
    <w:rsid w:val="003B4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3B4B11"/>
    <w:rPr>
      <w:rFonts w:ascii="Courier New" w:eastAsia="Times New Roman" w:hAnsi="Courier New" w:cs="Courier New"/>
      <w:sz w:val="20"/>
      <w:szCs w:val="20"/>
      <w:lang w:bidi="ar-SA"/>
    </w:rPr>
  </w:style>
  <w:style w:type="character" w:customStyle="1" w:styleId="a9">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a"/>
    <w:locked/>
    <w:rsid w:val="003B4B11"/>
    <w:rPr>
      <w:rFonts w:ascii="Times New Roman" w:eastAsia="Times New Roman" w:hAnsi="Times New Roman" w:cs="Times New Roman"/>
      <w:sz w:val="20"/>
      <w:szCs w:val="20"/>
      <w:lang w:bidi="ar-SA"/>
    </w:rPr>
  </w:style>
  <w:style w:type="paragraph" w:styleId="aa">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9"/>
    <w:unhideWhenUsed/>
    <w:rsid w:val="003B4B11"/>
    <w:pPr>
      <w:widowControl/>
    </w:pPr>
    <w:rPr>
      <w:rFonts w:ascii="Times New Roman" w:eastAsia="Times New Roman" w:hAnsi="Times New Roman" w:cs="Times New Roman"/>
      <w:color w:val="auto"/>
      <w:sz w:val="20"/>
      <w:szCs w:val="20"/>
      <w:lang w:bidi="ar-SA"/>
    </w:rPr>
  </w:style>
  <w:style w:type="character" w:customStyle="1" w:styleId="11">
    <w:name w:val="Текст сноски Знак1"/>
    <w:basedOn w:val="a0"/>
    <w:link w:val="aa"/>
    <w:uiPriority w:val="99"/>
    <w:semiHidden/>
    <w:rsid w:val="003B4B11"/>
    <w:rPr>
      <w:color w:val="000000"/>
      <w:sz w:val="20"/>
      <w:szCs w:val="20"/>
    </w:rPr>
  </w:style>
  <w:style w:type="paragraph" w:styleId="31">
    <w:name w:val="Body Text Indent 3"/>
    <w:basedOn w:val="a"/>
    <w:link w:val="310"/>
    <w:unhideWhenUsed/>
    <w:rsid w:val="003B4B11"/>
    <w:pPr>
      <w:widowControl/>
      <w:spacing w:after="120"/>
      <w:ind w:left="283"/>
    </w:pPr>
    <w:rPr>
      <w:rFonts w:ascii="Calibri" w:eastAsia="Times New Roman" w:hAnsi="Calibri" w:cs="Times New Roman"/>
      <w:color w:val="auto"/>
      <w:sz w:val="16"/>
      <w:szCs w:val="16"/>
      <w:lang w:bidi="ar-SA"/>
    </w:rPr>
  </w:style>
  <w:style w:type="character" w:customStyle="1" w:styleId="32">
    <w:name w:val="Основной текст с отступом 3 Знак"/>
    <w:basedOn w:val="a0"/>
    <w:link w:val="31"/>
    <w:uiPriority w:val="99"/>
    <w:semiHidden/>
    <w:rsid w:val="003B4B11"/>
    <w:rPr>
      <w:color w:val="000000"/>
      <w:sz w:val="16"/>
      <w:szCs w:val="16"/>
    </w:rPr>
  </w:style>
  <w:style w:type="character" w:customStyle="1" w:styleId="310">
    <w:name w:val="Основной текст с отступом 3 Знак1"/>
    <w:link w:val="31"/>
    <w:locked/>
    <w:rsid w:val="003B4B11"/>
    <w:rPr>
      <w:rFonts w:ascii="Calibri" w:eastAsia="Times New Roman" w:hAnsi="Calibri" w:cs="Times New Roman"/>
      <w:sz w:val="16"/>
      <w:szCs w:val="16"/>
      <w:lang w:bidi="ar-SA"/>
    </w:rPr>
  </w:style>
  <w:style w:type="paragraph" w:customStyle="1" w:styleId="ConsPlusNonformat">
    <w:name w:val="ConsPlusNonformat"/>
    <w:uiPriority w:val="99"/>
    <w:rsid w:val="00476106"/>
    <w:pPr>
      <w:autoSpaceDE w:val="0"/>
      <w:autoSpaceDN w:val="0"/>
      <w:adjustRightInd w:val="0"/>
    </w:pPr>
    <w:rPr>
      <w:rFonts w:ascii="Courier New" w:eastAsia="Times New Roman" w:hAnsi="Courier New" w:cs="Courier New"/>
      <w:sz w:val="20"/>
      <w:szCs w:val="20"/>
      <w:lang w:bidi="ar-SA"/>
    </w:rPr>
  </w:style>
  <w:style w:type="paragraph" w:styleId="ab">
    <w:name w:val="footer"/>
    <w:basedOn w:val="a"/>
    <w:link w:val="ac"/>
    <w:uiPriority w:val="99"/>
    <w:rsid w:val="005C37DE"/>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Нижний колонтитул Знак"/>
    <w:basedOn w:val="a0"/>
    <w:link w:val="ab"/>
    <w:uiPriority w:val="99"/>
    <w:rsid w:val="005C37DE"/>
    <w:rPr>
      <w:rFonts w:ascii="Times New Roman" w:eastAsia="Times New Roman" w:hAnsi="Times New Roman" w:cs="Times New Roman"/>
      <w:lang w:bidi="ar-SA"/>
    </w:rPr>
  </w:style>
  <w:style w:type="paragraph" w:customStyle="1" w:styleId="12">
    <w:name w:val="Абзац списка1"/>
    <w:basedOn w:val="a"/>
    <w:rsid w:val="005C37DE"/>
    <w:pPr>
      <w:widowControl/>
      <w:suppressAutoHyphens/>
      <w:ind w:left="720"/>
    </w:pPr>
    <w:rPr>
      <w:rFonts w:ascii="Times New Roman" w:eastAsia="Times New Roman" w:hAnsi="Times New Roman" w:cs="Calibri"/>
      <w:color w:val="auto"/>
      <w:sz w:val="20"/>
      <w:szCs w:val="20"/>
      <w:lang w:eastAsia="ar-SA" w:bidi="ar-SA"/>
    </w:rPr>
  </w:style>
  <w:style w:type="character" w:customStyle="1" w:styleId="extended-textfull">
    <w:name w:val="extended-text__full"/>
    <w:rsid w:val="005C37DE"/>
  </w:style>
  <w:style w:type="paragraph" w:styleId="ad">
    <w:name w:val="header"/>
    <w:basedOn w:val="a"/>
    <w:link w:val="ae"/>
    <w:uiPriority w:val="99"/>
    <w:unhideWhenUsed/>
    <w:rsid w:val="00A534D3"/>
    <w:pPr>
      <w:tabs>
        <w:tab w:val="center" w:pos="4677"/>
        <w:tab w:val="right" w:pos="9355"/>
      </w:tabs>
    </w:pPr>
  </w:style>
  <w:style w:type="character" w:customStyle="1" w:styleId="ae">
    <w:name w:val="Верхний колонтитул Знак"/>
    <w:basedOn w:val="a0"/>
    <w:link w:val="ad"/>
    <w:uiPriority w:val="99"/>
    <w:rsid w:val="00A534D3"/>
    <w:rPr>
      <w:color w:val="000000"/>
    </w:rPr>
  </w:style>
  <w:style w:type="paragraph" w:styleId="af">
    <w:name w:val="Balloon Text"/>
    <w:basedOn w:val="a"/>
    <w:link w:val="af0"/>
    <w:uiPriority w:val="99"/>
    <w:semiHidden/>
    <w:unhideWhenUsed/>
    <w:rsid w:val="002E037B"/>
    <w:rPr>
      <w:rFonts w:ascii="Tahoma" w:hAnsi="Tahoma" w:cs="Tahoma"/>
      <w:sz w:val="16"/>
      <w:szCs w:val="16"/>
    </w:rPr>
  </w:style>
  <w:style w:type="character" w:customStyle="1" w:styleId="af0">
    <w:name w:val="Текст выноски Знак"/>
    <w:basedOn w:val="a0"/>
    <w:link w:val="af"/>
    <w:uiPriority w:val="99"/>
    <w:semiHidden/>
    <w:rsid w:val="002E037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601A1-5578-42DE-A5B5-4375DD95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2626</Words>
  <Characters>14971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юрист</cp:lastModifiedBy>
  <cp:revision>6</cp:revision>
  <cp:lastPrinted>2023-03-23T12:10:00Z</cp:lastPrinted>
  <dcterms:created xsi:type="dcterms:W3CDTF">2023-03-22T12:27:00Z</dcterms:created>
  <dcterms:modified xsi:type="dcterms:W3CDTF">2023-03-23T12:10:00Z</dcterms:modified>
</cp:coreProperties>
</file>